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87" w:rsidRPr="00F2419E" w:rsidRDefault="0003693C" w:rsidP="00F2419E">
      <w:pPr>
        <w:spacing w:line="360" w:lineRule="auto"/>
        <w:ind w:firstLineChars="200" w:firstLine="530"/>
        <w:jc w:val="center"/>
        <w:rPr>
          <w:rFonts w:asciiTheme="majorEastAsia" w:eastAsiaTheme="majorEastAsia" w:hAnsiTheme="majorEastAsia"/>
          <w:b/>
          <w:spacing w:val="-8"/>
          <w:sz w:val="28"/>
          <w:szCs w:val="28"/>
        </w:rPr>
      </w:pPr>
      <w:r>
        <w:rPr>
          <w:rFonts w:asciiTheme="majorEastAsia" w:eastAsiaTheme="majorEastAsia" w:hAnsiTheme="majorEastAsia" w:hint="eastAsia"/>
          <w:b/>
          <w:spacing w:val="-8"/>
          <w:sz w:val="28"/>
          <w:szCs w:val="28"/>
        </w:rPr>
        <w:t>《青益计划》项目</w:t>
      </w:r>
      <w:r w:rsidR="00282A87" w:rsidRPr="00F2419E">
        <w:rPr>
          <w:rFonts w:asciiTheme="majorEastAsia" w:eastAsiaTheme="majorEastAsia" w:hAnsiTheme="majorEastAsia" w:hint="eastAsia"/>
          <w:b/>
          <w:spacing w:val="-8"/>
          <w:sz w:val="28"/>
          <w:szCs w:val="28"/>
        </w:rPr>
        <w:t>资助说明</w:t>
      </w:r>
    </w:p>
    <w:p w:rsidR="00282A87" w:rsidRPr="00282A87" w:rsidRDefault="00282A87" w:rsidP="006D6782">
      <w:pPr>
        <w:spacing w:line="360" w:lineRule="auto"/>
        <w:ind w:firstLineChars="200" w:firstLine="448"/>
        <w:jc w:val="left"/>
        <w:rPr>
          <w:rFonts w:asciiTheme="majorEastAsia" w:eastAsiaTheme="majorEastAsia" w:hAnsiTheme="majorEastAsia"/>
          <w:spacing w:val="-8"/>
          <w:sz w:val="24"/>
        </w:rPr>
      </w:pPr>
      <w:proofErr w:type="gramStart"/>
      <w:r w:rsidRPr="00282A87">
        <w:rPr>
          <w:rFonts w:asciiTheme="majorEastAsia" w:eastAsiaTheme="majorEastAsia" w:hAnsiTheme="majorEastAsia" w:hint="eastAsia"/>
          <w:spacing w:val="-8"/>
          <w:sz w:val="24"/>
        </w:rPr>
        <w:t>请各项</w:t>
      </w:r>
      <w:proofErr w:type="gramEnd"/>
      <w:r w:rsidRPr="00282A87">
        <w:rPr>
          <w:rFonts w:asciiTheme="majorEastAsia" w:eastAsiaTheme="majorEastAsia" w:hAnsiTheme="majorEastAsia" w:hint="eastAsia"/>
          <w:spacing w:val="-8"/>
          <w:sz w:val="24"/>
        </w:rPr>
        <w:t>目团队认真</w:t>
      </w:r>
      <w:r w:rsidR="0003693C">
        <w:rPr>
          <w:rFonts w:asciiTheme="majorEastAsia" w:eastAsiaTheme="majorEastAsia" w:hAnsiTheme="majorEastAsia" w:hint="eastAsia"/>
          <w:spacing w:val="-8"/>
          <w:sz w:val="24"/>
        </w:rPr>
        <w:t>仔细</w:t>
      </w:r>
      <w:r w:rsidRPr="00282A87">
        <w:rPr>
          <w:rFonts w:asciiTheme="majorEastAsia" w:eastAsiaTheme="majorEastAsia" w:hAnsiTheme="majorEastAsia" w:hint="eastAsia"/>
          <w:spacing w:val="-8"/>
          <w:sz w:val="24"/>
        </w:rPr>
        <w:t>阅读以下申报要求，若不满足要求或者未按要求执行项目的团队，基金会有权停止资助</w:t>
      </w:r>
      <w:r w:rsidR="0003693C">
        <w:rPr>
          <w:rFonts w:asciiTheme="majorEastAsia" w:eastAsiaTheme="majorEastAsia" w:hAnsiTheme="majorEastAsia" w:hint="eastAsia"/>
          <w:spacing w:val="-8"/>
          <w:sz w:val="24"/>
        </w:rPr>
        <w:t>或相应减少资助金额</w:t>
      </w:r>
      <w:r w:rsidRPr="00282A87">
        <w:rPr>
          <w:rFonts w:asciiTheme="majorEastAsia" w:eastAsiaTheme="majorEastAsia" w:hAnsiTheme="majorEastAsia" w:hint="eastAsia"/>
          <w:spacing w:val="-8"/>
          <w:sz w:val="24"/>
        </w:rPr>
        <w:t>。</w:t>
      </w:r>
    </w:p>
    <w:p w:rsidR="00282A87" w:rsidRPr="00282A87" w:rsidRDefault="00282A87" w:rsidP="00282A87">
      <w:pPr>
        <w:spacing w:line="360" w:lineRule="auto"/>
        <w:jc w:val="left"/>
        <w:rPr>
          <w:rFonts w:asciiTheme="majorEastAsia" w:eastAsiaTheme="majorEastAsia" w:hAnsiTheme="majorEastAsia"/>
          <w:b/>
          <w:spacing w:val="-8"/>
          <w:sz w:val="24"/>
        </w:rPr>
      </w:pPr>
      <w:r w:rsidRPr="00282A87">
        <w:rPr>
          <w:rFonts w:asciiTheme="majorEastAsia" w:eastAsiaTheme="majorEastAsia" w:hAnsiTheme="majorEastAsia" w:hint="eastAsia"/>
          <w:b/>
          <w:spacing w:val="-8"/>
          <w:sz w:val="24"/>
        </w:rPr>
        <w:t>一、项目申报基本要求</w:t>
      </w:r>
    </w:p>
    <w:p w:rsidR="00282A87" w:rsidRPr="00282A87" w:rsidRDefault="00282A87" w:rsidP="00282A87">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hint="eastAsia"/>
          <w:spacing w:val="-8"/>
          <w:sz w:val="24"/>
        </w:rPr>
        <w:t>1.</w:t>
      </w:r>
      <w:r w:rsidR="005033FD">
        <w:rPr>
          <w:rFonts w:asciiTheme="majorEastAsia" w:eastAsiaTheme="majorEastAsia" w:hAnsiTheme="majorEastAsia" w:hint="eastAsia"/>
          <w:spacing w:val="-8"/>
          <w:sz w:val="24"/>
        </w:rPr>
        <w:t>申报的主体可以是</w:t>
      </w:r>
      <w:proofErr w:type="gramStart"/>
      <w:r w:rsidRPr="00282A87">
        <w:rPr>
          <w:rFonts w:asciiTheme="majorEastAsia" w:eastAsiaTheme="majorEastAsia" w:hAnsiTheme="majorEastAsia" w:hint="eastAsia"/>
          <w:spacing w:val="-8"/>
          <w:sz w:val="24"/>
        </w:rPr>
        <w:t>高校</w:t>
      </w:r>
      <w:r w:rsidR="005033FD">
        <w:rPr>
          <w:rFonts w:asciiTheme="majorEastAsia" w:eastAsiaTheme="majorEastAsia" w:hAnsiTheme="majorEastAsia" w:hint="eastAsia"/>
          <w:spacing w:val="-8"/>
          <w:sz w:val="24"/>
        </w:rPr>
        <w:t>公益</w:t>
      </w:r>
      <w:proofErr w:type="gramEnd"/>
      <w:r w:rsidRPr="00282A87">
        <w:rPr>
          <w:rFonts w:asciiTheme="majorEastAsia" w:eastAsiaTheme="majorEastAsia" w:hAnsiTheme="majorEastAsia" w:hint="eastAsia"/>
          <w:spacing w:val="-8"/>
          <w:sz w:val="24"/>
        </w:rPr>
        <w:t>社团或个人自发组织的公益团队，项目成员不得少于3人。</w:t>
      </w:r>
    </w:p>
    <w:p w:rsidR="00282A87" w:rsidRPr="00282A87" w:rsidRDefault="00282A87" w:rsidP="00282A87">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hint="eastAsia"/>
          <w:spacing w:val="-8"/>
          <w:sz w:val="24"/>
        </w:rPr>
        <w:t>2.申报的项目不限关注领域，不限地域，</w:t>
      </w:r>
      <w:proofErr w:type="gramStart"/>
      <w:r w:rsidRPr="00282A87">
        <w:rPr>
          <w:rFonts w:asciiTheme="majorEastAsia" w:eastAsiaTheme="majorEastAsia" w:hAnsiTheme="majorEastAsia" w:hint="eastAsia"/>
          <w:spacing w:val="-8"/>
          <w:sz w:val="24"/>
        </w:rPr>
        <w:t>需能切实</w:t>
      </w:r>
      <w:proofErr w:type="gramEnd"/>
      <w:r w:rsidRPr="00282A87">
        <w:rPr>
          <w:rFonts w:asciiTheme="majorEastAsia" w:eastAsiaTheme="majorEastAsia" w:hAnsiTheme="majorEastAsia" w:hint="eastAsia"/>
          <w:spacing w:val="-8"/>
          <w:sz w:val="24"/>
        </w:rPr>
        <w:t>解决项目地某一特定群体所存在的社会问题，能产生良好社会效果。</w:t>
      </w:r>
    </w:p>
    <w:p w:rsidR="00282A87" w:rsidRPr="00282A87" w:rsidRDefault="00282A87" w:rsidP="00282A87">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hint="eastAsia"/>
          <w:spacing w:val="-8"/>
          <w:sz w:val="24"/>
        </w:rPr>
        <w:t>3.申报人需对项目进行需求调研，并对申报材料真实有效性负责。</w:t>
      </w:r>
    </w:p>
    <w:p w:rsidR="00282A87" w:rsidRPr="00282A87" w:rsidRDefault="00282A87" w:rsidP="006D6782">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hint="eastAsia"/>
          <w:spacing w:val="-8"/>
          <w:sz w:val="24"/>
        </w:rPr>
        <w:t>4.</w:t>
      </w:r>
      <w:r w:rsidR="00A104C7">
        <w:rPr>
          <w:rFonts w:asciiTheme="majorEastAsia" w:eastAsiaTheme="majorEastAsia" w:hAnsiTheme="majorEastAsia" w:hint="eastAsia"/>
          <w:spacing w:val="-8"/>
          <w:sz w:val="24"/>
        </w:rPr>
        <w:t>项目申请时间为即日起——202</w:t>
      </w:r>
      <w:r w:rsidR="0003693C">
        <w:rPr>
          <w:rFonts w:asciiTheme="majorEastAsia" w:eastAsiaTheme="majorEastAsia" w:hAnsiTheme="majorEastAsia" w:hint="eastAsia"/>
          <w:spacing w:val="-8"/>
          <w:sz w:val="24"/>
        </w:rPr>
        <w:t>2</w:t>
      </w:r>
      <w:r w:rsidR="00A104C7">
        <w:rPr>
          <w:rFonts w:asciiTheme="majorEastAsia" w:eastAsiaTheme="majorEastAsia" w:hAnsiTheme="majorEastAsia" w:hint="eastAsia"/>
          <w:spacing w:val="-8"/>
          <w:sz w:val="24"/>
        </w:rPr>
        <w:t>年3月31日截止，请在规定的时间内完成项目申请。</w:t>
      </w:r>
    </w:p>
    <w:p w:rsidR="00282A87" w:rsidRPr="00282A87" w:rsidRDefault="00282A87" w:rsidP="00282A87">
      <w:pPr>
        <w:spacing w:line="360" w:lineRule="auto"/>
        <w:jc w:val="left"/>
        <w:rPr>
          <w:rFonts w:asciiTheme="majorEastAsia" w:eastAsiaTheme="majorEastAsia" w:hAnsiTheme="majorEastAsia"/>
          <w:b/>
          <w:spacing w:val="-8"/>
          <w:sz w:val="24"/>
        </w:rPr>
      </w:pPr>
      <w:r w:rsidRPr="00282A87">
        <w:rPr>
          <w:rFonts w:asciiTheme="majorEastAsia" w:eastAsiaTheme="majorEastAsia" w:hAnsiTheme="majorEastAsia" w:hint="eastAsia"/>
          <w:b/>
          <w:spacing w:val="-8"/>
          <w:sz w:val="24"/>
        </w:rPr>
        <w:t>二、申报方式：</w:t>
      </w:r>
    </w:p>
    <w:p w:rsidR="00282A87" w:rsidRDefault="00282A87" w:rsidP="00282A87">
      <w:pPr>
        <w:spacing w:line="360" w:lineRule="auto"/>
        <w:ind w:firstLineChars="200" w:firstLine="448"/>
        <w:jc w:val="left"/>
        <w:rPr>
          <w:rFonts w:asciiTheme="majorEastAsia" w:eastAsiaTheme="majorEastAsia" w:hAnsiTheme="majorEastAsia"/>
          <w:spacing w:val="-8"/>
          <w:sz w:val="24"/>
        </w:rPr>
      </w:pPr>
      <w:r>
        <w:rPr>
          <w:rFonts w:asciiTheme="majorEastAsia" w:eastAsiaTheme="majorEastAsia" w:hAnsiTheme="majorEastAsia" w:hint="eastAsia"/>
          <w:spacing w:val="-8"/>
          <w:sz w:val="24"/>
        </w:rPr>
        <w:t>【1】</w:t>
      </w:r>
      <w:r w:rsidRPr="00282A87">
        <w:rPr>
          <w:rFonts w:asciiTheme="majorEastAsia" w:eastAsiaTheme="majorEastAsia" w:hAnsiTheme="majorEastAsia" w:hint="eastAsia"/>
          <w:spacing w:val="-8"/>
          <w:sz w:val="24"/>
        </w:rPr>
        <w:t>登录南京柯菲平公益基金会官方网站（</w:t>
      </w:r>
      <w:hyperlink r:id="rId10" w:history="1">
        <w:r w:rsidR="0003693C" w:rsidRPr="00B43379">
          <w:rPr>
            <w:rStyle w:val="a9"/>
            <w:rFonts w:asciiTheme="majorEastAsia" w:eastAsiaTheme="majorEastAsia" w:hAnsiTheme="majorEastAsia"/>
            <w:spacing w:val="-8"/>
            <w:sz w:val="24"/>
          </w:rPr>
          <w:t>www.c-foundation.org</w:t>
        </w:r>
        <w:r w:rsidR="0003693C" w:rsidRPr="00B43379">
          <w:rPr>
            <w:rStyle w:val="a9"/>
            <w:rFonts w:asciiTheme="majorEastAsia" w:eastAsiaTheme="majorEastAsia" w:hAnsiTheme="majorEastAsia" w:hint="eastAsia"/>
            <w:spacing w:val="-8"/>
            <w:sz w:val="24"/>
          </w:rPr>
          <w:t>）》公益项目》青益计划》2022青益计划七期</w:t>
        </w:r>
      </w:hyperlink>
      <w:r>
        <w:rPr>
          <w:rFonts w:asciiTheme="majorEastAsia" w:eastAsiaTheme="majorEastAsia" w:hAnsiTheme="majorEastAsia" w:hint="eastAsia"/>
          <w:spacing w:val="-8"/>
          <w:sz w:val="24"/>
        </w:rPr>
        <w:t xml:space="preserve"> 下载项目申请书模板</w:t>
      </w:r>
      <w:r w:rsidR="0054657C">
        <w:rPr>
          <w:rFonts w:asciiTheme="majorEastAsia" w:eastAsiaTheme="majorEastAsia" w:hAnsiTheme="majorEastAsia" w:hint="eastAsia"/>
          <w:spacing w:val="-8"/>
          <w:sz w:val="24"/>
        </w:rPr>
        <w:t>及资助说明</w:t>
      </w:r>
    </w:p>
    <w:p w:rsidR="00282A87" w:rsidRDefault="00282A87" w:rsidP="00282A87">
      <w:pPr>
        <w:spacing w:line="360" w:lineRule="auto"/>
        <w:ind w:firstLineChars="200" w:firstLine="448"/>
        <w:jc w:val="left"/>
        <w:rPr>
          <w:rFonts w:asciiTheme="majorEastAsia" w:eastAsiaTheme="majorEastAsia" w:hAnsiTheme="majorEastAsia"/>
          <w:spacing w:val="-8"/>
          <w:sz w:val="24"/>
        </w:rPr>
      </w:pPr>
      <w:r>
        <w:rPr>
          <w:rFonts w:asciiTheme="majorEastAsia" w:eastAsiaTheme="majorEastAsia" w:hAnsiTheme="majorEastAsia" w:hint="eastAsia"/>
          <w:spacing w:val="-8"/>
          <w:sz w:val="24"/>
        </w:rPr>
        <w:t>【2】</w:t>
      </w:r>
      <w:r w:rsidR="006D6782" w:rsidRPr="00282A87">
        <w:rPr>
          <w:rFonts w:asciiTheme="majorEastAsia" w:eastAsiaTheme="majorEastAsia" w:hAnsiTheme="majorEastAsia" w:hint="eastAsia"/>
          <w:spacing w:val="-8"/>
          <w:sz w:val="24"/>
        </w:rPr>
        <w:t>请参照</w:t>
      </w:r>
      <w:r w:rsidR="006D6782">
        <w:rPr>
          <w:rFonts w:asciiTheme="majorEastAsia" w:eastAsiaTheme="majorEastAsia" w:hAnsiTheme="majorEastAsia" w:hint="eastAsia"/>
          <w:spacing w:val="-8"/>
          <w:sz w:val="24"/>
        </w:rPr>
        <w:t>项目书</w:t>
      </w:r>
      <w:r w:rsidR="006D6782" w:rsidRPr="00282A87">
        <w:rPr>
          <w:rFonts w:asciiTheme="majorEastAsia" w:eastAsiaTheme="majorEastAsia" w:hAnsiTheme="majorEastAsia" w:hint="eastAsia"/>
          <w:spacing w:val="-8"/>
          <w:sz w:val="24"/>
        </w:rPr>
        <w:t>模板</w:t>
      </w:r>
      <w:r w:rsidRPr="00282A87">
        <w:rPr>
          <w:rFonts w:asciiTheme="majorEastAsia" w:eastAsiaTheme="majorEastAsia" w:hAnsiTheme="majorEastAsia" w:hint="eastAsia"/>
          <w:spacing w:val="-8"/>
          <w:sz w:val="24"/>
        </w:rPr>
        <w:t>按要求填写项目申请书，勿擅自改的格式，并</w:t>
      </w:r>
      <w:r w:rsidR="006D6782">
        <w:rPr>
          <w:rFonts w:asciiTheme="majorEastAsia" w:eastAsiaTheme="majorEastAsia" w:hAnsiTheme="majorEastAsia" w:hint="eastAsia"/>
          <w:spacing w:val="-8"/>
          <w:sz w:val="24"/>
        </w:rPr>
        <w:t>将文档</w:t>
      </w:r>
      <w:r w:rsidRPr="00282A87">
        <w:rPr>
          <w:rFonts w:asciiTheme="majorEastAsia" w:eastAsiaTheme="majorEastAsia" w:hAnsiTheme="majorEastAsia" w:hint="eastAsia"/>
          <w:spacing w:val="-8"/>
          <w:sz w:val="24"/>
        </w:rPr>
        <w:t>命名为</w:t>
      </w:r>
      <w:r w:rsidR="006D6782" w:rsidRPr="00282A87">
        <w:rPr>
          <w:rFonts w:asciiTheme="majorEastAsia" w:eastAsiaTheme="majorEastAsia" w:hAnsiTheme="majorEastAsia" w:hint="eastAsia"/>
          <w:spacing w:val="-8"/>
          <w:sz w:val="24"/>
        </w:rPr>
        <w:t>“项目名称</w:t>
      </w:r>
      <w:r w:rsidR="006D6782" w:rsidRPr="00282A87">
        <w:rPr>
          <w:rFonts w:asciiTheme="majorEastAsia" w:eastAsiaTheme="majorEastAsia" w:hAnsiTheme="majorEastAsia"/>
          <w:spacing w:val="-8"/>
          <w:sz w:val="24"/>
        </w:rPr>
        <w:t>+</w:t>
      </w:r>
      <w:r w:rsidR="006D6782" w:rsidRPr="00282A87">
        <w:rPr>
          <w:rFonts w:asciiTheme="majorEastAsia" w:eastAsiaTheme="majorEastAsia" w:hAnsiTheme="majorEastAsia" w:hint="eastAsia"/>
          <w:spacing w:val="-8"/>
          <w:sz w:val="24"/>
        </w:rPr>
        <w:t>项目负责人</w:t>
      </w:r>
      <w:r w:rsidR="006D6782" w:rsidRPr="00282A87">
        <w:rPr>
          <w:rFonts w:asciiTheme="majorEastAsia" w:eastAsiaTheme="majorEastAsia" w:hAnsiTheme="majorEastAsia"/>
          <w:spacing w:val="-8"/>
          <w:sz w:val="24"/>
        </w:rPr>
        <w:t>+</w:t>
      </w:r>
      <w:r w:rsidR="006D6782" w:rsidRPr="00282A87">
        <w:rPr>
          <w:rFonts w:asciiTheme="majorEastAsia" w:eastAsiaTheme="majorEastAsia" w:hAnsiTheme="majorEastAsia" w:hint="eastAsia"/>
          <w:spacing w:val="-8"/>
          <w:sz w:val="24"/>
        </w:rPr>
        <w:t>机构</w:t>
      </w:r>
      <w:r w:rsidR="006D6782" w:rsidRPr="00282A87">
        <w:rPr>
          <w:rFonts w:asciiTheme="majorEastAsia" w:eastAsiaTheme="majorEastAsia" w:hAnsiTheme="majorEastAsia"/>
          <w:spacing w:val="-8"/>
          <w:sz w:val="24"/>
        </w:rPr>
        <w:t>/</w:t>
      </w:r>
      <w:r w:rsidR="006D6782" w:rsidRPr="00282A87">
        <w:rPr>
          <w:rFonts w:asciiTheme="majorEastAsia" w:eastAsiaTheme="majorEastAsia" w:hAnsiTheme="majorEastAsia" w:hint="eastAsia"/>
          <w:spacing w:val="-8"/>
          <w:sz w:val="24"/>
        </w:rPr>
        <w:t>学校”</w:t>
      </w:r>
      <w:r w:rsidRPr="00282A87">
        <w:rPr>
          <w:rFonts w:asciiTheme="majorEastAsia" w:eastAsiaTheme="majorEastAsia" w:hAnsiTheme="majorEastAsia" w:hint="eastAsia"/>
          <w:spacing w:val="-8"/>
          <w:sz w:val="24"/>
        </w:rPr>
        <w:t>。</w:t>
      </w:r>
    </w:p>
    <w:p w:rsidR="00282A87" w:rsidRPr="00282A87" w:rsidRDefault="00282A87" w:rsidP="00282A87">
      <w:pPr>
        <w:spacing w:line="360" w:lineRule="auto"/>
        <w:ind w:firstLineChars="200" w:firstLine="448"/>
        <w:jc w:val="left"/>
        <w:rPr>
          <w:rFonts w:asciiTheme="majorEastAsia" w:eastAsiaTheme="majorEastAsia" w:hAnsiTheme="majorEastAsia"/>
          <w:spacing w:val="-8"/>
          <w:sz w:val="24"/>
        </w:rPr>
      </w:pPr>
      <w:r>
        <w:rPr>
          <w:rFonts w:asciiTheme="majorEastAsia" w:eastAsiaTheme="majorEastAsia" w:hAnsiTheme="majorEastAsia" w:hint="eastAsia"/>
          <w:spacing w:val="-8"/>
          <w:sz w:val="24"/>
        </w:rPr>
        <w:t>【3】</w:t>
      </w:r>
      <w:r w:rsidRPr="00282A87">
        <w:rPr>
          <w:rFonts w:asciiTheme="majorEastAsia" w:eastAsiaTheme="majorEastAsia" w:hAnsiTheme="majorEastAsia" w:hint="eastAsia"/>
          <w:spacing w:val="-8"/>
          <w:sz w:val="24"/>
        </w:rPr>
        <w:t>填写完成后提交至</w:t>
      </w:r>
      <w:r w:rsidRPr="0003693C">
        <w:rPr>
          <w:rFonts w:asciiTheme="majorEastAsia" w:eastAsiaTheme="majorEastAsia" w:hAnsiTheme="majorEastAsia"/>
          <w:color w:val="FF0000"/>
          <w:spacing w:val="-8"/>
          <w:sz w:val="24"/>
        </w:rPr>
        <w:t>cfoundation@c-foundation.org</w:t>
      </w:r>
      <w:r w:rsidRPr="00282A87">
        <w:rPr>
          <w:rFonts w:asciiTheme="majorEastAsia" w:eastAsiaTheme="majorEastAsia" w:hAnsiTheme="majorEastAsia" w:hint="eastAsia"/>
          <w:spacing w:val="-8"/>
          <w:sz w:val="24"/>
        </w:rPr>
        <w:t>的邮箱，并备注邮件名为“项目名称</w:t>
      </w:r>
      <w:r w:rsidRPr="00282A87">
        <w:rPr>
          <w:rFonts w:asciiTheme="majorEastAsia" w:eastAsiaTheme="majorEastAsia" w:hAnsiTheme="majorEastAsia"/>
          <w:spacing w:val="-8"/>
          <w:sz w:val="24"/>
        </w:rPr>
        <w:t>+</w:t>
      </w:r>
      <w:r w:rsidRPr="00282A87">
        <w:rPr>
          <w:rFonts w:asciiTheme="majorEastAsia" w:eastAsiaTheme="majorEastAsia" w:hAnsiTheme="majorEastAsia" w:hint="eastAsia"/>
          <w:spacing w:val="-8"/>
          <w:sz w:val="24"/>
        </w:rPr>
        <w:t>项目负责人</w:t>
      </w:r>
      <w:r w:rsidRPr="00282A87">
        <w:rPr>
          <w:rFonts w:asciiTheme="majorEastAsia" w:eastAsiaTheme="majorEastAsia" w:hAnsiTheme="majorEastAsia"/>
          <w:spacing w:val="-8"/>
          <w:sz w:val="24"/>
        </w:rPr>
        <w:t>+</w:t>
      </w:r>
      <w:r w:rsidRPr="00282A87">
        <w:rPr>
          <w:rFonts w:asciiTheme="majorEastAsia" w:eastAsiaTheme="majorEastAsia" w:hAnsiTheme="majorEastAsia" w:hint="eastAsia"/>
          <w:spacing w:val="-8"/>
          <w:sz w:val="24"/>
        </w:rPr>
        <w:t>机构</w:t>
      </w:r>
      <w:r w:rsidRPr="00282A87">
        <w:rPr>
          <w:rFonts w:asciiTheme="majorEastAsia" w:eastAsiaTheme="majorEastAsia" w:hAnsiTheme="majorEastAsia"/>
          <w:spacing w:val="-8"/>
          <w:sz w:val="24"/>
        </w:rPr>
        <w:t>/</w:t>
      </w:r>
      <w:r w:rsidRPr="00282A87">
        <w:rPr>
          <w:rFonts w:asciiTheme="majorEastAsia" w:eastAsiaTheme="majorEastAsia" w:hAnsiTheme="majorEastAsia" w:hint="eastAsia"/>
          <w:spacing w:val="-8"/>
          <w:sz w:val="24"/>
        </w:rPr>
        <w:t>学校”。</w:t>
      </w:r>
    </w:p>
    <w:p w:rsidR="00344A78" w:rsidRPr="006D6782" w:rsidRDefault="00282A87" w:rsidP="006D6782">
      <w:pPr>
        <w:spacing w:line="360" w:lineRule="auto"/>
        <w:ind w:firstLineChars="200" w:firstLine="448"/>
        <w:jc w:val="left"/>
        <w:rPr>
          <w:rFonts w:asciiTheme="majorEastAsia" w:eastAsiaTheme="majorEastAsia" w:hAnsiTheme="majorEastAsia"/>
          <w:color w:val="FF0000"/>
          <w:spacing w:val="-8"/>
          <w:sz w:val="24"/>
        </w:rPr>
      </w:pPr>
      <w:r w:rsidRPr="00344A78">
        <w:rPr>
          <w:rFonts w:asciiTheme="majorEastAsia" w:eastAsiaTheme="majorEastAsia" w:hAnsiTheme="majorEastAsia" w:hint="eastAsia"/>
          <w:color w:val="FF0000"/>
          <w:spacing w:val="-8"/>
          <w:sz w:val="24"/>
        </w:rPr>
        <w:t>【4】项目申请书提交</w:t>
      </w:r>
      <w:r w:rsidR="00344A78" w:rsidRPr="00344A78">
        <w:rPr>
          <w:rFonts w:asciiTheme="majorEastAsia" w:eastAsiaTheme="majorEastAsia" w:hAnsiTheme="majorEastAsia" w:hint="eastAsia"/>
          <w:color w:val="FF0000"/>
          <w:spacing w:val="-8"/>
          <w:sz w:val="24"/>
        </w:rPr>
        <w:t>后，项目组将统一在202</w:t>
      </w:r>
      <w:r w:rsidR="0003693C">
        <w:rPr>
          <w:rFonts w:asciiTheme="majorEastAsia" w:eastAsiaTheme="majorEastAsia" w:hAnsiTheme="majorEastAsia" w:hint="eastAsia"/>
          <w:color w:val="FF0000"/>
          <w:spacing w:val="-8"/>
          <w:sz w:val="24"/>
        </w:rPr>
        <w:t>2</w:t>
      </w:r>
      <w:r w:rsidR="00344A78" w:rsidRPr="00344A78">
        <w:rPr>
          <w:rFonts w:asciiTheme="majorEastAsia" w:eastAsiaTheme="majorEastAsia" w:hAnsiTheme="majorEastAsia" w:hint="eastAsia"/>
          <w:color w:val="FF0000"/>
          <w:spacing w:val="-8"/>
          <w:sz w:val="24"/>
        </w:rPr>
        <w:t>年4月</w:t>
      </w:r>
      <w:r w:rsidR="0003693C">
        <w:rPr>
          <w:rFonts w:asciiTheme="majorEastAsia" w:eastAsiaTheme="majorEastAsia" w:hAnsiTheme="majorEastAsia" w:hint="eastAsia"/>
          <w:color w:val="FF0000"/>
          <w:spacing w:val="-8"/>
          <w:sz w:val="24"/>
        </w:rPr>
        <w:t>15</w:t>
      </w:r>
      <w:r w:rsidR="00344A78" w:rsidRPr="00344A78">
        <w:rPr>
          <w:rFonts w:asciiTheme="majorEastAsia" w:eastAsiaTheme="majorEastAsia" w:hAnsiTheme="majorEastAsia" w:hint="eastAsia"/>
          <w:color w:val="FF0000"/>
          <w:spacing w:val="-8"/>
          <w:sz w:val="24"/>
        </w:rPr>
        <w:t>日前以短信和邮件的形式予以告知。</w:t>
      </w:r>
    </w:p>
    <w:p w:rsidR="00282A87" w:rsidRPr="00282A87" w:rsidRDefault="00282A87" w:rsidP="00282A87">
      <w:pPr>
        <w:spacing w:line="360" w:lineRule="auto"/>
        <w:jc w:val="left"/>
        <w:rPr>
          <w:rFonts w:asciiTheme="majorEastAsia" w:eastAsiaTheme="majorEastAsia" w:hAnsiTheme="majorEastAsia"/>
          <w:b/>
          <w:spacing w:val="-8"/>
          <w:sz w:val="24"/>
        </w:rPr>
      </w:pPr>
      <w:r w:rsidRPr="00282A87">
        <w:rPr>
          <w:rFonts w:asciiTheme="majorEastAsia" w:eastAsiaTheme="majorEastAsia" w:hAnsiTheme="majorEastAsia" w:hint="eastAsia"/>
          <w:b/>
          <w:spacing w:val="-8"/>
          <w:sz w:val="24"/>
        </w:rPr>
        <w:t>三、评审流程</w:t>
      </w:r>
    </w:p>
    <w:p w:rsidR="00313A91" w:rsidRPr="00282A87" w:rsidRDefault="00282A87" w:rsidP="00313A91">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hint="eastAsia"/>
          <w:spacing w:val="-8"/>
          <w:sz w:val="24"/>
        </w:rPr>
        <w:t>1.</w:t>
      </w:r>
      <w:r w:rsidR="006D6782">
        <w:rPr>
          <w:rFonts w:asciiTheme="majorEastAsia" w:eastAsiaTheme="majorEastAsia" w:hAnsiTheme="majorEastAsia" w:hint="eastAsia"/>
          <w:spacing w:val="-8"/>
          <w:sz w:val="24"/>
        </w:rPr>
        <w:t>项目组</w:t>
      </w:r>
      <w:r w:rsidRPr="00282A87">
        <w:rPr>
          <w:rFonts w:asciiTheme="majorEastAsia" w:eastAsiaTheme="majorEastAsia" w:hAnsiTheme="majorEastAsia" w:hint="eastAsia"/>
          <w:spacing w:val="-8"/>
          <w:sz w:val="24"/>
        </w:rPr>
        <w:t>收到项目申请邮件后，会进行整理</w:t>
      </w:r>
      <w:r w:rsidR="00344A78">
        <w:rPr>
          <w:rFonts w:asciiTheme="majorEastAsia" w:eastAsiaTheme="majorEastAsia" w:hAnsiTheme="majorEastAsia" w:hint="eastAsia"/>
          <w:spacing w:val="-8"/>
          <w:sz w:val="24"/>
        </w:rPr>
        <w:t>并安排专家评审进行一轮评审打分，并于202</w:t>
      </w:r>
      <w:r w:rsidR="0003693C">
        <w:rPr>
          <w:rFonts w:asciiTheme="majorEastAsia" w:eastAsiaTheme="majorEastAsia" w:hAnsiTheme="majorEastAsia" w:hint="eastAsia"/>
          <w:spacing w:val="-8"/>
          <w:sz w:val="24"/>
        </w:rPr>
        <w:t>2</w:t>
      </w:r>
      <w:r w:rsidR="00344A78">
        <w:rPr>
          <w:rFonts w:asciiTheme="majorEastAsia" w:eastAsiaTheme="majorEastAsia" w:hAnsiTheme="majorEastAsia" w:hint="eastAsia"/>
          <w:spacing w:val="-8"/>
          <w:sz w:val="24"/>
        </w:rPr>
        <w:t>年4月</w:t>
      </w:r>
      <w:r w:rsidR="00BE7B8D">
        <w:rPr>
          <w:rFonts w:asciiTheme="majorEastAsia" w:eastAsiaTheme="majorEastAsia" w:hAnsiTheme="majorEastAsia" w:hint="eastAsia"/>
          <w:spacing w:val="-8"/>
          <w:sz w:val="24"/>
        </w:rPr>
        <w:t>31</w:t>
      </w:r>
      <w:r w:rsidR="00344A78">
        <w:rPr>
          <w:rFonts w:asciiTheme="majorEastAsia" w:eastAsiaTheme="majorEastAsia" w:hAnsiTheme="majorEastAsia" w:hint="eastAsia"/>
          <w:spacing w:val="-8"/>
          <w:sz w:val="24"/>
        </w:rPr>
        <w:t>日前以短信和邮件的形式予以告知是否通过审核；</w:t>
      </w:r>
    </w:p>
    <w:p w:rsidR="00313A91" w:rsidRPr="00311374" w:rsidRDefault="00282A87" w:rsidP="00282A87">
      <w:pPr>
        <w:spacing w:line="360" w:lineRule="auto"/>
        <w:ind w:firstLineChars="200" w:firstLine="448"/>
        <w:jc w:val="left"/>
        <w:rPr>
          <w:rFonts w:asciiTheme="majorEastAsia" w:eastAsiaTheme="majorEastAsia" w:hAnsiTheme="majorEastAsia"/>
          <w:color w:val="FF0000"/>
          <w:spacing w:val="-8"/>
          <w:sz w:val="24"/>
        </w:rPr>
      </w:pPr>
      <w:r w:rsidRPr="00311374">
        <w:rPr>
          <w:rFonts w:asciiTheme="majorEastAsia" w:eastAsiaTheme="majorEastAsia" w:hAnsiTheme="majorEastAsia" w:hint="eastAsia"/>
          <w:color w:val="FF0000"/>
          <w:spacing w:val="-8"/>
          <w:sz w:val="24"/>
        </w:rPr>
        <w:t xml:space="preserve">2. </w:t>
      </w:r>
      <w:r w:rsidR="006D6782">
        <w:rPr>
          <w:rFonts w:asciiTheme="majorEastAsia" w:eastAsiaTheme="majorEastAsia" w:hAnsiTheme="majorEastAsia" w:hint="eastAsia"/>
          <w:color w:val="FF0000"/>
          <w:spacing w:val="-8"/>
          <w:sz w:val="24"/>
        </w:rPr>
        <w:t>项目组</w:t>
      </w:r>
      <w:r w:rsidR="00313A91" w:rsidRPr="00311374">
        <w:rPr>
          <w:rFonts w:asciiTheme="majorEastAsia" w:eastAsiaTheme="majorEastAsia" w:hAnsiTheme="majorEastAsia" w:hint="eastAsia"/>
          <w:color w:val="FF0000"/>
          <w:spacing w:val="-8"/>
          <w:sz w:val="24"/>
        </w:rPr>
        <w:t>根据评审打分排名</w:t>
      </w:r>
      <w:r w:rsidR="00BE7B8D">
        <w:rPr>
          <w:rFonts w:asciiTheme="majorEastAsia" w:eastAsiaTheme="majorEastAsia" w:hAnsiTheme="majorEastAsia" w:hint="eastAsia"/>
          <w:color w:val="FF0000"/>
          <w:spacing w:val="-8"/>
          <w:sz w:val="24"/>
        </w:rPr>
        <w:t>筛选</w:t>
      </w:r>
      <w:r w:rsidR="00311374" w:rsidRPr="00311374">
        <w:rPr>
          <w:rFonts w:asciiTheme="majorEastAsia" w:eastAsiaTheme="majorEastAsia" w:hAnsiTheme="majorEastAsia" w:hint="eastAsia"/>
          <w:color w:val="FF0000"/>
          <w:spacing w:val="-8"/>
          <w:sz w:val="24"/>
        </w:rPr>
        <w:t>1</w:t>
      </w:r>
      <w:r w:rsidR="00BE7B8D">
        <w:rPr>
          <w:rFonts w:asciiTheme="majorEastAsia" w:eastAsiaTheme="majorEastAsia" w:hAnsiTheme="majorEastAsia" w:hint="eastAsia"/>
          <w:color w:val="FF0000"/>
          <w:spacing w:val="-8"/>
          <w:sz w:val="24"/>
        </w:rPr>
        <w:t>0个项目</w:t>
      </w:r>
      <w:r w:rsidR="006D6782">
        <w:rPr>
          <w:rFonts w:asciiTheme="majorEastAsia" w:eastAsiaTheme="majorEastAsia" w:hAnsiTheme="majorEastAsia" w:hint="eastAsia"/>
          <w:color w:val="FF0000"/>
          <w:spacing w:val="-8"/>
          <w:sz w:val="24"/>
        </w:rPr>
        <w:t>获得基金会</w:t>
      </w:r>
      <w:r w:rsidR="00311374" w:rsidRPr="00311374">
        <w:rPr>
          <w:rFonts w:asciiTheme="majorEastAsia" w:eastAsiaTheme="majorEastAsia" w:hAnsiTheme="majorEastAsia" w:hint="eastAsia"/>
          <w:color w:val="FF0000"/>
          <w:spacing w:val="-8"/>
          <w:sz w:val="24"/>
        </w:rPr>
        <w:t>支持；</w:t>
      </w:r>
    </w:p>
    <w:p w:rsidR="00BE7B8D" w:rsidRDefault="00BE7B8D" w:rsidP="00BE7B8D">
      <w:pPr>
        <w:spacing w:line="360" w:lineRule="auto"/>
        <w:ind w:firstLineChars="200" w:firstLine="448"/>
        <w:jc w:val="left"/>
        <w:rPr>
          <w:rFonts w:asciiTheme="majorEastAsia" w:eastAsiaTheme="majorEastAsia" w:hAnsiTheme="majorEastAsia"/>
          <w:spacing w:val="-8"/>
          <w:sz w:val="24"/>
        </w:rPr>
      </w:pPr>
      <w:r>
        <w:rPr>
          <w:rFonts w:asciiTheme="majorEastAsia" w:eastAsiaTheme="majorEastAsia" w:hAnsiTheme="majorEastAsia" w:hint="eastAsia"/>
          <w:spacing w:val="-8"/>
          <w:sz w:val="24"/>
        </w:rPr>
        <w:t>3</w:t>
      </w:r>
      <w:r w:rsidR="004773BA">
        <w:rPr>
          <w:rFonts w:asciiTheme="majorEastAsia" w:eastAsiaTheme="majorEastAsia" w:hAnsiTheme="majorEastAsia" w:hint="eastAsia"/>
          <w:spacing w:val="-8"/>
          <w:sz w:val="24"/>
        </w:rPr>
        <w:t>.入选团队需及时并全程安排团队人员参与基金会组织的线</w:t>
      </w:r>
      <w:r w:rsidR="00344A78">
        <w:rPr>
          <w:rFonts w:asciiTheme="majorEastAsia" w:eastAsiaTheme="majorEastAsia" w:hAnsiTheme="majorEastAsia" w:hint="eastAsia"/>
          <w:spacing w:val="-8"/>
          <w:sz w:val="24"/>
        </w:rPr>
        <w:t>上、线下培训等活动；如有团队不参加，基金会有权取消团队资助资格</w:t>
      </w:r>
      <w:r w:rsidR="00344A78" w:rsidRPr="00344A78">
        <w:rPr>
          <w:rFonts w:asciiTheme="majorEastAsia" w:eastAsiaTheme="majorEastAsia" w:hAnsiTheme="majorEastAsia" w:hint="eastAsia"/>
          <w:color w:val="FF0000"/>
          <w:spacing w:val="-8"/>
          <w:sz w:val="24"/>
        </w:rPr>
        <w:t>，并追回已拨付款项，</w:t>
      </w:r>
      <w:r w:rsidR="00344A78">
        <w:rPr>
          <w:rFonts w:asciiTheme="majorEastAsia" w:eastAsiaTheme="majorEastAsia" w:hAnsiTheme="majorEastAsia" w:hint="eastAsia"/>
          <w:spacing w:val="-8"/>
          <w:sz w:val="24"/>
        </w:rPr>
        <w:t>另</w:t>
      </w:r>
      <w:r w:rsidR="006D6782">
        <w:rPr>
          <w:rFonts w:asciiTheme="majorEastAsia" w:eastAsiaTheme="majorEastAsia" w:hAnsiTheme="majorEastAsia" w:hint="eastAsia"/>
          <w:spacing w:val="-8"/>
          <w:sz w:val="24"/>
        </w:rPr>
        <w:t>确有</w:t>
      </w:r>
      <w:r w:rsidR="00344A78">
        <w:rPr>
          <w:rFonts w:asciiTheme="majorEastAsia" w:eastAsiaTheme="majorEastAsia" w:hAnsiTheme="majorEastAsia" w:hint="eastAsia"/>
          <w:spacing w:val="-8"/>
          <w:sz w:val="24"/>
        </w:rPr>
        <w:t>特殊情况不能参与，需提前与基金会申明</w:t>
      </w:r>
      <w:r w:rsidR="006D6782">
        <w:rPr>
          <w:rFonts w:asciiTheme="majorEastAsia" w:eastAsiaTheme="majorEastAsia" w:hAnsiTheme="majorEastAsia" w:hint="eastAsia"/>
          <w:spacing w:val="-8"/>
          <w:sz w:val="24"/>
        </w:rPr>
        <w:t>请假，全年不得超过2次</w:t>
      </w:r>
      <w:r w:rsidR="00344A78">
        <w:rPr>
          <w:rFonts w:asciiTheme="majorEastAsia" w:eastAsiaTheme="majorEastAsia" w:hAnsiTheme="majorEastAsia" w:hint="eastAsia"/>
          <w:spacing w:val="-8"/>
          <w:sz w:val="24"/>
        </w:rPr>
        <w:t>；</w:t>
      </w:r>
      <w:r>
        <w:rPr>
          <w:rFonts w:asciiTheme="majorEastAsia" w:eastAsiaTheme="majorEastAsia" w:hAnsiTheme="majorEastAsia" w:hint="eastAsia"/>
          <w:spacing w:val="-8"/>
          <w:sz w:val="24"/>
        </w:rPr>
        <w:t>项目执行过程中，如有团队有明显态度不端、项目可行性低等情况，基金会有权取消入选资助资格；</w:t>
      </w:r>
    </w:p>
    <w:p w:rsidR="00111FF0" w:rsidRPr="00BE7B8D" w:rsidRDefault="00111FF0" w:rsidP="00282A87">
      <w:pPr>
        <w:spacing w:line="360" w:lineRule="auto"/>
        <w:ind w:firstLineChars="200" w:firstLine="448"/>
        <w:jc w:val="left"/>
        <w:rPr>
          <w:rFonts w:asciiTheme="majorEastAsia" w:eastAsiaTheme="majorEastAsia" w:hAnsiTheme="majorEastAsia"/>
          <w:spacing w:val="-8"/>
          <w:sz w:val="24"/>
        </w:rPr>
      </w:pPr>
    </w:p>
    <w:p w:rsidR="00282A87" w:rsidRPr="00344A78" w:rsidRDefault="00BE7B8D" w:rsidP="00282A87">
      <w:pPr>
        <w:spacing w:line="360" w:lineRule="auto"/>
        <w:ind w:firstLineChars="200" w:firstLine="448"/>
        <w:jc w:val="left"/>
        <w:rPr>
          <w:rFonts w:asciiTheme="majorEastAsia" w:eastAsiaTheme="majorEastAsia" w:hAnsiTheme="majorEastAsia"/>
          <w:color w:val="FF0000"/>
          <w:spacing w:val="-8"/>
          <w:sz w:val="24"/>
        </w:rPr>
      </w:pPr>
      <w:r>
        <w:rPr>
          <w:rFonts w:asciiTheme="majorEastAsia" w:eastAsiaTheme="majorEastAsia" w:hAnsiTheme="majorEastAsia" w:hint="eastAsia"/>
          <w:spacing w:val="-8"/>
          <w:sz w:val="24"/>
        </w:rPr>
        <w:lastRenderedPageBreak/>
        <w:t>4</w:t>
      </w:r>
      <w:r w:rsidR="004773BA">
        <w:rPr>
          <w:rFonts w:asciiTheme="majorEastAsia" w:eastAsiaTheme="majorEastAsia" w:hAnsiTheme="majorEastAsia" w:hint="eastAsia"/>
          <w:spacing w:val="-8"/>
          <w:sz w:val="24"/>
        </w:rPr>
        <w:t>.项目周期结束，团队需及时</w:t>
      </w:r>
      <w:proofErr w:type="gramStart"/>
      <w:r w:rsidR="004773BA">
        <w:rPr>
          <w:rFonts w:asciiTheme="majorEastAsia" w:eastAsiaTheme="majorEastAsia" w:hAnsiTheme="majorEastAsia" w:hint="eastAsia"/>
          <w:spacing w:val="-8"/>
          <w:sz w:val="24"/>
        </w:rPr>
        <w:t>提交结项报告</w:t>
      </w:r>
      <w:proofErr w:type="gramEnd"/>
      <w:r w:rsidR="00344A78">
        <w:rPr>
          <w:rFonts w:asciiTheme="majorEastAsia" w:eastAsiaTheme="majorEastAsia" w:hAnsiTheme="majorEastAsia" w:hint="eastAsia"/>
          <w:spacing w:val="-8"/>
          <w:sz w:val="24"/>
        </w:rPr>
        <w:t>和合理有效的财务发票及凭证。经基金会审核</w:t>
      </w:r>
      <w:r w:rsidR="006D6782">
        <w:rPr>
          <w:rFonts w:asciiTheme="majorEastAsia" w:eastAsiaTheme="majorEastAsia" w:hAnsiTheme="majorEastAsia" w:hint="eastAsia"/>
          <w:spacing w:val="-8"/>
          <w:sz w:val="24"/>
        </w:rPr>
        <w:t>无误</w:t>
      </w:r>
      <w:r w:rsidR="00344A78">
        <w:rPr>
          <w:rFonts w:asciiTheme="majorEastAsia" w:eastAsiaTheme="majorEastAsia" w:hAnsiTheme="majorEastAsia" w:hint="eastAsia"/>
          <w:spacing w:val="-8"/>
          <w:sz w:val="24"/>
        </w:rPr>
        <w:t>后，方拨付相应的资助款。</w:t>
      </w:r>
      <w:r w:rsidR="00344A78" w:rsidRPr="00344A78">
        <w:rPr>
          <w:rFonts w:asciiTheme="majorEastAsia" w:eastAsiaTheme="majorEastAsia" w:hAnsiTheme="majorEastAsia" w:hint="eastAsia"/>
          <w:color w:val="FF0000"/>
          <w:spacing w:val="-8"/>
          <w:sz w:val="24"/>
        </w:rPr>
        <w:t>注意：基金会</w:t>
      </w:r>
      <w:proofErr w:type="gramStart"/>
      <w:r w:rsidR="00344A78" w:rsidRPr="00344A78">
        <w:rPr>
          <w:rFonts w:asciiTheme="majorEastAsia" w:eastAsiaTheme="majorEastAsia" w:hAnsiTheme="majorEastAsia" w:hint="eastAsia"/>
          <w:color w:val="FF0000"/>
          <w:spacing w:val="-8"/>
          <w:sz w:val="24"/>
        </w:rPr>
        <w:t>不</w:t>
      </w:r>
      <w:proofErr w:type="gramEnd"/>
      <w:r w:rsidR="004773BA" w:rsidRPr="00344A78">
        <w:rPr>
          <w:rFonts w:asciiTheme="majorEastAsia" w:eastAsiaTheme="majorEastAsia" w:hAnsiTheme="majorEastAsia" w:hint="eastAsia"/>
          <w:color w:val="FF0000"/>
          <w:spacing w:val="-8"/>
          <w:sz w:val="24"/>
        </w:rPr>
        <w:t>预付启动资金，</w:t>
      </w:r>
      <w:r w:rsidR="00344A78" w:rsidRPr="00344A78">
        <w:rPr>
          <w:rFonts w:asciiTheme="majorEastAsia" w:eastAsiaTheme="majorEastAsia" w:hAnsiTheme="majorEastAsia" w:hint="eastAsia"/>
          <w:color w:val="FF0000"/>
          <w:spacing w:val="-8"/>
          <w:sz w:val="24"/>
        </w:rPr>
        <w:t>请</w:t>
      </w:r>
      <w:r w:rsidR="006D6782">
        <w:rPr>
          <w:rFonts w:asciiTheme="majorEastAsia" w:eastAsiaTheme="majorEastAsia" w:hAnsiTheme="majorEastAsia" w:hint="eastAsia"/>
          <w:color w:val="FF0000"/>
          <w:spacing w:val="-8"/>
          <w:sz w:val="24"/>
        </w:rPr>
        <w:t>团队自行垫付。如确有资金周转不便，</w:t>
      </w:r>
      <w:r w:rsidR="00344A78" w:rsidRPr="00344A78">
        <w:rPr>
          <w:rFonts w:asciiTheme="majorEastAsia" w:eastAsiaTheme="majorEastAsia" w:hAnsiTheme="majorEastAsia" w:hint="eastAsia"/>
          <w:color w:val="FF0000"/>
          <w:spacing w:val="-8"/>
          <w:sz w:val="24"/>
        </w:rPr>
        <w:t>可</w:t>
      </w:r>
      <w:r w:rsidR="006D6782">
        <w:rPr>
          <w:rFonts w:asciiTheme="majorEastAsia" w:eastAsiaTheme="majorEastAsia" w:hAnsiTheme="majorEastAsia" w:hint="eastAsia"/>
          <w:color w:val="FF0000"/>
          <w:spacing w:val="-8"/>
          <w:sz w:val="24"/>
        </w:rPr>
        <w:t>提前说明并凭票</w:t>
      </w:r>
      <w:r w:rsidR="00344A78" w:rsidRPr="00344A78">
        <w:rPr>
          <w:rFonts w:asciiTheme="majorEastAsia" w:eastAsiaTheme="majorEastAsia" w:hAnsiTheme="majorEastAsia" w:hint="eastAsia"/>
          <w:color w:val="FF0000"/>
          <w:spacing w:val="-8"/>
          <w:sz w:val="24"/>
        </w:rPr>
        <w:t>实报实销</w:t>
      </w:r>
      <w:r w:rsidR="004773BA" w:rsidRPr="00344A78">
        <w:rPr>
          <w:rFonts w:asciiTheme="majorEastAsia" w:eastAsiaTheme="majorEastAsia" w:hAnsiTheme="majorEastAsia" w:hint="eastAsia"/>
          <w:color w:val="FF0000"/>
          <w:spacing w:val="-8"/>
          <w:sz w:val="24"/>
        </w:rPr>
        <w:t>。</w:t>
      </w:r>
    </w:p>
    <w:p w:rsidR="00282A87" w:rsidRPr="00282A87" w:rsidRDefault="00282A87" w:rsidP="00282A87">
      <w:pPr>
        <w:spacing w:line="360" w:lineRule="auto"/>
        <w:ind w:firstLineChars="200" w:firstLine="448"/>
        <w:jc w:val="left"/>
        <w:rPr>
          <w:rFonts w:asciiTheme="majorEastAsia" w:eastAsiaTheme="majorEastAsia" w:hAnsiTheme="majorEastAsia"/>
          <w:spacing w:val="-8"/>
          <w:sz w:val="24"/>
        </w:rPr>
      </w:pPr>
    </w:p>
    <w:p w:rsidR="00282A87" w:rsidRPr="00282A87" w:rsidRDefault="00282A87" w:rsidP="00282A87">
      <w:pPr>
        <w:spacing w:line="360" w:lineRule="auto"/>
        <w:jc w:val="left"/>
        <w:rPr>
          <w:rFonts w:asciiTheme="majorEastAsia" w:eastAsiaTheme="majorEastAsia" w:hAnsiTheme="majorEastAsia"/>
          <w:b/>
          <w:spacing w:val="-8"/>
          <w:sz w:val="24"/>
        </w:rPr>
      </w:pPr>
      <w:r w:rsidRPr="00282A87">
        <w:rPr>
          <w:rFonts w:asciiTheme="majorEastAsia" w:eastAsiaTheme="majorEastAsia" w:hAnsiTheme="majorEastAsia" w:hint="eastAsia"/>
          <w:b/>
          <w:spacing w:val="-8"/>
          <w:sz w:val="24"/>
        </w:rPr>
        <w:t>四、资助流程及拨付标准</w:t>
      </w:r>
    </w:p>
    <w:p w:rsidR="00282A87" w:rsidRPr="00282A87" w:rsidRDefault="00282A87" w:rsidP="00282A87">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hint="eastAsia"/>
          <w:spacing w:val="-8"/>
          <w:sz w:val="24"/>
        </w:rPr>
        <w:t>1.</w:t>
      </w:r>
      <w:r w:rsidR="006D6782">
        <w:rPr>
          <w:rFonts w:asciiTheme="majorEastAsia" w:eastAsiaTheme="majorEastAsia" w:hAnsiTheme="majorEastAsia" w:hint="eastAsia"/>
          <w:spacing w:val="-8"/>
          <w:sz w:val="24"/>
        </w:rPr>
        <w:t>每个</w:t>
      </w:r>
      <w:r w:rsidRPr="00282A87">
        <w:rPr>
          <w:rFonts w:asciiTheme="majorEastAsia" w:eastAsiaTheme="majorEastAsia" w:hAnsiTheme="majorEastAsia" w:hint="eastAsia"/>
          <w:spacing w:val="-8"/>
          <w:sz w:val="24"/>
        </w:rPr>
        <w:t>申请项目的资助额不高于</w:t>
      </w:r>
      <w:r w:rsidR="00BE7B8D">
        <w:rPr>
          <w:rFonts w:asciiTheme="majorEastAsia" w:eastAsiaTheme="majorEastAsia" w:hAnsiTheme="majorEastAsia" w:hint="eastAsia"/>
          <w:spacing w:val="-8"/>
          <w:sz w:val="24"/>
        </w:rPr>
        <w:t>3</w:t>
      </w:r>
      <w:r w:rsidRPr="00282A87">
        <w:rPr>
          <w:rFonts w:asciiTheme="majorEastAsia" w:eastAsiaTheme="majorEastAsia" w:hAnsiTheme="majorEastAsia" w:hint="eastAsia"/>
          <w:spacing w:val="-8"/>
          <w:sz w:val="24"/>
        </w:rPr>
        <w:t>000元；</w:t>
      </w:r>
    </w:p>
    <w:p w:rsidR="00282A87" w:rsidRPr="00282A87" w:rsidRDefault="00282A87" w:rsidP="00282A87">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hint="eastAsia"/>
          <w:spacing w:val="-8"/>
          <w:sz w:val="24"/>
        </w:rPr>
        <w:t>2.项目允许有团队成员补贴，但不得高于申请资助额的10%，原则上不支持大型硬件、</w:t>
      </w:r>
      <w:r>
        <w:rPr>
          <w:rFonts w:asciiTheme="majorEastAsia" w:eastAsiaTheme="majorEastAsia" w:hAnsiTheme="majorEastAsia" w:hint="eastAsia"/>
          <w:spacing w:val="-8"/>
          <w:sz w:val="24"/>
        </w:rPr>
        <w:t>固定资产购置、</w:t>
      </w:r>
      <w:r w:rsidRPr="00282A87">
        <w:rPr>
          <w:rFonts w:asciiTheme="majorEastAsia" w:eastAsiaTheme="majorEastAsia" w:hAnsiTheme="majorEastAsia" w:hint="eastAsia"/>
          <w:spacing w:val="-8"/>
          <w:sz w:val="24"/>
        </w:rPr>
        <w:t>基础设施建设。</w:t>
      </w:r>
    </w:p>
    <w:p w:rsidR="00311374" w:rsidRDefault="00282A87" w:rsidP="00282A87">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hint="eastAsia"/>
          <w:spacing w:val="-8"/>
          <w:sz w:val="24"/>
        </w:rPr>
        <w:t>3</w:t>
      </w:r>
      <w:r w:rsidRPr="00F36901">
        <w:rPr>
          <w:rFonts w:asciiTheme="majorEastAsia" w:eastAsiaTheme="majorEastAsia" w:hAnsiTheme="majorEastAsia" w:hint="eastAsia"/>
          <w:color w:val="FF0000"/>
          <w:spacing w:val="-8"/>
          <w:sz w:val="24"/>
        </w:rPr>
        <w:t>.</w:t>
      </w:r>
      <w:r w:rsidR="00BE7B8D">
        <w:rPr>
          <w:rFonts w:asciiTheme="majorEastAsia" w:eastAsiaTheme="majorEastAsia" w:hAnsiTheme="majorEastAsia" w:hint="eastAsia"/>
          <w:color w:val="FF0000"/>
          <w:spacing w:val="-8"/>
          <w:sz w:val="24"/>
        </w:rPr>
        <w:t>所有入选团队需</w:t>
      </w:r>
      <w:r w:rsidR="00C4698C">
        <w:rPr>
          <w:rFonts w:asciiTheme="majorEastAsia" w:eastAsiaTheme="majorEastAsia" w:hAnsiTheme="majorEastAsia" w:hint="eastAsia"/>
          <w:color w:val="FF0000"/>
          <w:spacing w:val="-8"/>
          <w:sz w:val="24"/>
        </w:rPr>
        <w:t>按照基金会的要求按时参加</w:t>
      </w:r>
      <w:r w:rsidR="00BE7B8D">
        <w:rPr>
          <w:rFonts w:asciiTheme="majorEastAsia" w:eastAsiaTheme="majorEastAsia" w:hAnsiTheme="majorEastAsia" w:hint="eastAsia"/>
          <w:color w:val="FF0000"/>
          <w:spacing w:val="-8"/>
          <w:sz w:val="24"/>
        </w:rPr>
        <w:t>基金会</w:t>
      </w:r>
      <w:r w:rsidR="00C4698C">
        <w:rPr>
          <w:rFonts w:asciiTheme="majorEastAsia" w:eastAsiaTheme="majorEastAsia" w:hAnsiTheme="majorEastAsia" w:hint="eastAsia"/>
          <w:color w:val="FF0000"/>
          <w:spacing w:val="-8"/>
          <w:sz w:val="24"/>
        </w:rPr>
        <w:t>组织的相关</w:t>
      </w:r>
      <w:r w:rsidR="006D6782">
        <w:rPr>
          <w:rFonts w:asciiTheme="majorEastAsia" w:eastAsiaTheme="majorEastAsia" w:hAnsiTheme="majorEastAsia" w:hint="eastAsia"/>
          <w:color w:val="FF0000"/>
          <w:spacing w:val="-8"/>
          <w:sz w:val="24"/>
        </w:rPr>
        <w:t>培训后，方可进入</w:t>
      </w:r>
      <w:r w:rsidR="00311374" w:rsidRPr="00F36901">
        <w:rPr>
          <w:rFonts w:asciiTheme="majorEastAsia" w:eastAsiaTheme="majorEastAsia" w:hAnsiTheme="majorEastAsia" w:hint="eastAsia"/>
          <w:color w:val="FF0000"/>
          <w:spacing w:val="-8"/>
          <w:sz w:val="24"/>
        </w:rPr>
        <w:t>资助流程，与基金会签订资助协议，项目资金由团队成员</w:t>
      </w:r>
      <w:r w:rsidR="006D6782">
        <w:rPr>
          <w:rFonts w:asciiTheme="majorEastAsia" w:eastAsiaTheme="majorEastAsia" w:hAnsiTheme="majorEastAsia" w:hint="eastAsia"/>
          <w:color w:val="FF0000"/>
          <w:spacing w:val="-8"/>
          <w:sz w:val="24"/>
        </w:rPr>
        <w:t>先</w:t>
      </w:r>
      <w:r w:rsidR="00311374" w:rsidRPr="00F36901">
        <w:rPr>
          <w:rFonts w:asciiTheme="majorEastAsia" w:eastAsiaTheme="majorEastAsia" w:hAnsiTheme="majorEastAsia" w:hint="eastAsia"/>
          <w:color w:val="FF0000"/>
          <w:spacing w:val="-8"/>
          <w:sz w:val="24"/>
        </w:rPr>
        <w:t>自行垫付，可实报实销（所产生的费用</w:t>
      </w:r>
      <w:proofErr w:type="gramStart"/>
      <w:r w:rsidR="00311374" w:rsidRPr="00F36901">
        <w:rPr>
          <w:rFonts w:asciiTheme="majorEastAsia" w:eastAsiaTheme="majorEastAsia" w:hAnsiTheme="majorEastAsia" w:hint="eastAsia"/>
          <w:color w:val="FF0000"/>
          <w:spacing w:val="-8"/>
          <w:sz w:val="24"/>
        </w:rPr>
        <w:t>务必是</w:t>
      </w:r>
      <w:proofErr w:type="gramEnd"/>
      <w:r w:rsidR="00311374" w:rsidRPr="00F36901">
        <w:rPr>
          <w:rFonts w:asciiTheme="majorEastAsia" w:eastAsiaTheme="majorEastAsia" w:hAnsiTheme="majorEastAsia" w:hint="eastAsia"/>
          <w:color w:val="FF0000"/>
          <w:spacing w:val="-8"/>
          <w:sz w:val="24"/>
        </w:rPr>
        <w:t>项目书中预算有提及的），</w:t>
      </w:r>
      <w:proofErr w:type="gramStart"/>
      <w:r w:rsidR="00311374" w:rsidRPr="00F36901">
        <w:rPr>
          <w:rFonts w:asciiTheme="majorEastAsia" w:eastAsiaTheme="majorEastAsia" w:hAnsiTheme="majorEastAsia" w:hint="eastAsia"/>
          <w:color w:val="FF0000"/>
          <w:spacing w:val="-8"/>
          <w:sz w:val="24"/>
        </w:rPr>
        <w:t>在结项时</w:t>
      </w:r>
      <w:proofErr w:type="gramEnd"/>
      <w:r w:rsidR="00311374" w:rsidRPr="00F36901">
        <w:rPr>
          <w:rFonts w:asciiTheme="majorEastAsia" w:eastAsiaTheme="majorEastAsia" w:hAnsiTheme="majorEastAsia" w:hint="eastAsia"/>
          <w:color w:val="FF0000"/>
          <w:spacing w:val="-8"/>
          <w:sz w:val="24"/>
        </w:rPr>
        <w:t>工作人员将结合预算和实际产生费用予以报销。</w:t>
      </w:r>
    </w:p>
    <w:p w:rsidR="00282A87" w:rsidRDefault="00282A87" w:rsidP="00282A87">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hint="eastAsia"/>
          <w:spacing w:val="-8"/>
          <w:sz w:val="24"/>
        </w:rPr>
        <w:t>4.如申请方未能按照资方要求提供真实、有效票据，资方有权追回已拨付资金并停止资助。</w:t>
      </w:r>
    </w:p>
    <w:p w:rsidR="00311374" w:rsidRPr="00311374" w:rsidRDefault="00311374" w:rsidP="00311374">
      <w:pPr>
        <w:spacing w:line="360" w:lineRule="auto"/>
        <w:rPr>
          <w:rFonts w:asciiTheme="majorEastAsia" w:eastAsiaTheme="majorEastAsia" w:hAnsiTheme="majorEastAsia"/>
          <w:b/>
          <w:color w:val="FF0000"/>
          <w:spacing w:val="-8"/>
          <w:sz w:val="22"/>
          <w:u w:val="single"/>
        </w:rPr>
      </w:pPr>
      <w:r w:rsidRPr="00311374">
        <w:rPr>
          <w:rFonts w:asciiTheme="majorEastAsia" w:eastAsiaTheme="majorEastAsia" w:hAnsiTheme="majorEastAsia" w:hint="eastAsia"/>
          <w:b/>
          <w:color w:val="FF0000"/>
          <w:spacing w:val="-8"/>
          <w:sz w:val="22"/>
          <w:u w:val="single"/>
        </w:rPr>
        <w:t>注：所有费用支出必须获取真实有效的普通发票，收据不可替代。如网购，除</w:t>
      </w:r>
      <w:proofErr w:type="gramStart"/>
      <w:r w:rsidRPr="00311374">
        <w:rPr>
          <w:rFonts w:asciiTheme="majorEastAsia" w:eastAsiaTheme="majorEastAsia" w:hAnsiTheme="majorEastAsia" w:hint="eastAsia"/>
          <w:b/>
          <w:color w:val="FF0000"/>
          <w:spacing w:val="-8"/>
          <w:sz w:val="22"/>
          <w:u w:val="single"/>
        </w:rPr>
        <w:t>发票外须提供</w:t>
      </w:r>
      <w:proofErr w:type="gramEnd"/>
      <w:r w:rsidRPr="00311374">
        <w:rPr>
          <w:rFonts w:asciiTheme="majorEastAsia" w:eastAsiaTheme="majorEastAsia" w:hAnsiTheme="majorEastAsia" w:hint="eastAsia"/>
          <w:b/>
          <w:color w:val="FF0000"/>
          <w:spacing w:val="-8"/>
          <w:sz w:val="22"/>
          <w:u w:val="single"/>
        </w:rPr>
        <w:t>网络订单截图，如实体店够买，除</w:t>
      </w:r>
      <w:proofErr w:type="gramStart"/>
      <w:r w:rsidRPr="00311374">
        <w:rPr>
          <w:rFonts w:asciiTheme="majorEastAsia" w:eastAsiaTheme="majorEastAsia" w:hAnsiTheme="majorEastAsia" w:hint="eastAsia"/>
          <w:b/>
          <w:color w:val="FF0000"/>
          <w:spacing w:val="-8"/>
          <w:sz w:val="22"/>
          <w:u w:val="single"/>
        </w:rPr>
        <w:t>发票外须提供</w:t>
      </w:r>
      <w:proofErr w:type="gramEnd"/>
      <w:r w:rsidRPr="00311374">
        <w:rPr>
          <w:rFonts w:asciiTheme="majorEastAsia" w:eastAsiaTheme="majorEastAsia" w:hAnsiTheme="majorEastAsia" w:hint="eastAsia"/>
          <w:b/>
          <w:color w:val="FF0000"/>
          <w:spacing w:val="-8"/>
          <w:sz w:val="22"/>
          <w:u w:val="single"/>
        </w:rPr>
        <w:t>明细收据。来回打车费用请在下车时索要正规发票。</w:t>
      </w:r>
    </w:p>
    <w:p w:rsidR="00311374" w:rsidRPr="00311374" w:rsidRDefault="00311374" w:rsidP="00311374">
      <w:pPr>
        <w:spacing w:line="360" w:lineRule="auto"/>
        <w:rPr>
          <w:rFonts w:asciiTheme="majorEastAsia" w:eastAsiaTheme="majorEastAsia" w:hAnsiTheme="majorEastAsia"/>
          <w:b/>
          <w:color w:val="FF0000"/>
          <w:spacing w:val="-8"/>
          <w:u w:val="single"/>
        </w:rPr>
      </w:pPr>
      <w:r w:rsidRPr="00311374">
        <w:rPr>
          <w:rFonts w:asciiTheme="majorEastAsia" w:eastAsiaTheme="majorEastAsia" w:hAnsiTheme="majorEastAsia" w:hint="eastAsia"/>
          <w:b/>
          <w:color w:val="FF0000"/>
          <w:spacing w:val="-8"/>
          <w:sz w:val="22"/>
          <w:u w:val="single"/>
        </w:rPr>
        <w:t>发票抬头：南京柯菲平公益基金会</w:t>
      </w:r>
    </w:p>
    <w:p w:rsidR="00311374" w:rsidRDefault="00311374" w:rsidP="00311374">
      <w:pPr>
        <w:spacing w:line="360" w:lineRule="auto"/>
        <w:rPr>
          <w:rFonts w:asciiTheme="majorEastAsia" w:eastAsiaTheme="majorEastAsia" w:hAnsiTheme="majorEastAsia"/>
          <w:b/>
          <w:color w:val="FF0000"/>
          <w:spacing w:val="-8"/>
          <w:sz w:val="22"/>
          <w:u w:val="single"/>
        </w:rPr>
      </w:pPr>
      <w:r w:rsidRPr="00311374">
        <w:rPr>
          <w:rFonts w:asciiTheme="majorEastAsia" w:eastAsiaTheme="majorEastAsia" w:hAnsiTheme="majorEastAsia" w:hint="eastAsia"/>
          <w:b/>
          <w:color w:val="FF0000"/>
          <w:spacing w:val="-8"/>
          <w:sz w:val="22"/>
          <w:u w:val="single"/>
        </w:rPr>
        <w:t>发票税号：5332000050916215XJ</w:t>
      </w:r>
    </w:p>
    <w:p w:rsidR="00F36901" w:rsidRPr="00F36901" w:rsidRDefault="00F36901" w:rsidP="00311374">
      <w:pPr>
        <w:spacing w:line="360" w:lineRule="auto"/>
        <w:rPr>
          <w:rFonts w:asciiTheme="majorEastAsia" w:eastAsiaTheme="majorEastAsia" w:hAnsiTheme="majorEastAsia"/>
          <w:b/>
          <w:color w:val="FF0000"/>
          <w:spacing w:val="-8"/>
          <w:sz w:val="22"/>
        </w:rPr>
      </w:pPr>
      <w:r w:rsidRPr="00F36901">
        <w:rPr>
          <w:rFonts w:asciiTheme="majorEastAsia" w:eastAsiaTheme="majorEastAsia" w:hAnsiTheme="majorEastAsia" w:hint="eastAsia"/>
          <w:b/>
          <w:color w:val="FF0000"/>
          <w:spacing w:val="-8"/>
          <w:sz w:val="22"/>
        </w:rPr>
        <w:t>*抬头和税号错误均不可报销</w:t>
      </w:r>
      <w:r>
        <w:rPr>
          <w:rFonts w:asciiTheme="majorEastAsia" w:eastAsiaTheme="majorEastAsia" w:hAnsiTheme="majorEastAsia" w:hint="eastAsia"/>
          <w:b/>
          <w:color w:val="FF0000"/>
          <w:spacing w:val="-8"/>
          <w:sz w:val="22"/>
        </w:rPr>
        <w:t>!!!!</w:t>
      </w:r>
    </w:p>
    <w:p w:rsidR="00282A87" w:rsidRPr="00311374" w:rsidRDefault="00282A87" w:rsidP="00282A87">
      <w:pPr>
        <w:spacing w:line="360" w:lineRule="auto"/>
        <w:ind w:firstLineChars="200" w:firstLine="448"/>
        <w:jc w:val="left"/>
        <w:rPr>
          <w:rFonts w:asciiTheme="majorEastAsia" w:eastAsiaTheme="majorEastAsia" w:hAnsiTheme="majorEastAsia"/>
          <w:spacing w:val="-8"/>
          <w:sz w:val="24"/>
        </w:rPr>
      </w:pPr>
    </w:p>
    <w:p w:rsidR="00282A87" w:rsidRPr="00282A87" w:rsidRDefault="00282A87" w:rsidP="00282A87">
      <w:pPr>
        <w:spacing w:line="360" w:lineRule="auto"/>
        <w:jc w:val="left"/>
        <w:rPr>
          <w:rFonts w:asciiTheme="majorEastAsia" w:eastAsiaTheme="majorEastAsia" w:hAnsiTheme="majorEastAsia"/>
          <w:b/>
          <w:spacing w:val="-8"/>
          <w:sz w:val="24"/>
        </w:rPr>
      </w:pPr>
      <w:r w:rsidRPr="00282A87">
        <w:rPr>
          <w:rFonts w:asciiTheme="majorEastAsia" w:eastAsiaTheme="majorEastAsia" w:hAnsiTheme="majorEastAsia" w:hint="eastAsia"/>
          <w:b/>
          <w:spacing w:val="-8"/>
          <w:sz w:val="24"/>
        </w:rPr>
        <w:t>五、项目执行与变更</w:t>
      </w:r>
    </w:p>
    <w:p w:rsidR="00282A87" w:rsidRPr="00282A87" w:rsidRDefault="00282A87" w:rsidP="00282A87">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hint="eastAsia"/>
          <w:spacing w:val="-8"/>
          <w:sz w:val="24"/>
        </w:rPr>
        <w:t>1.申请方在项目实际操作阶段，需严格按照项目申请书执行，并确保资金切实用于项目实施。</w:t>
      </w:r>
    </w:p>
    <w:p w:rsidR="00282A87" w:rsidRPr="00282A87" w:rsidRDefault="00282A87" w:rsidP="00282A87">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hint="eastAsia"/>
          <w:spacing w:val="-8"/>
          <w:sz w:val="24"/>
        </w:rPr>
        <w:t>2.申请方在项目实施过程中，如必要对项目进行调整，需提前</w:t>
      </w:r>
      <w:r w:rsidR="003D5EBB">
        <w:rPr>
          <w:rFonts w:asciiTheme="majorEastAsia" w:eastAsiaTheme="majorEastAsia" w:hAnsiTheme="majorEastAsia" w:hint="eastAsia"/>
          <w:spacing w:val="-8"/>
          <w:sz w:val="24"/>
        </w:rPr>
        <w:t>7</w:t>
      </w:r>
      <w:r w:rsidRPr="00282A87">
        <w:rPr>
          <w:rFonts w:asciiTheme="majorEastAsia" w:eastAsiaTheme="majorEastAsia" w:hAnsiTheme="majorEastAsia" w:hint="eastAsia"/>
          <w:spacing w:val="-8"/>
          <w:sz w:val="24"/>
        </w:rPr>
        <w:t>个工作日将变更后项目书提交资方审核同意后方可将资助金用于它途。</w:t>
      </w:r>
    </w:p>
    <w:p w:rsidR="00282A87" w:rsidRDefault="00282A87" w:rsidP="00282A87">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hint="eastAsia"/>
          <w:spacing w:val="-8"/>
          <w:sz w:val="24"/>
        </w:rPr>
        <w:t>3.项目实施过程中，如申请方因某种原因</w:t>
      </w:r>
      <w:proofErr w:type="gramStart"/>
      <w:r w:rsidRPr="00282A87">
        <w:rPr>
          <w:rFonts w:asciiTheme="majorEastAsia" w:eastAsiaTheme="majorEastAsia" w:hAnsiTheme="majorEastAsia" w:hint="eastAsia"/>
          <w:spacing w:val="-8"/>
          <w:sz w:val="24"/>
        </w:rPr>
        <w:t>退出青益计划</w:t>
      </w:r>
      <w:proofErr w:type="gramEnd"/>
      <w:r w:rsidRPr="00282A87">
        <w:rPr>
          <w:rFonts w:asciiTheme="majorEastAsia" w:eastAsiaTheme="majorEastAsia" w:hAnsiTheme="majorEastAsia" w:hint="eastAsia"/>
          <w:spacing w:val="-8"/>
          <w:sz w:val="24"/>
        </w:rPr>
        <w:t>，须将已支付款项退回资方账户，并向资方提交退出说明。</w:t>
      </w:r>
    </w:p>
    <w:p w:rsidR="00282A87" w:rsidRDefault="00282A87" w:rsidP="00282A87">
      <w:pPr>
        <w:spacing w:line="360" w:lineRule="auto"/>
        <w:ind w:firstLineChars="200" w:firstLine="448"/>
        <w:jc w:val="left"/>
        <w:rPr>
          <w:rFonts w:asciiTheme="majorEastAsia" w:eastAsiaTheme="majorEastAsia" w:hAnsiTheme="majorEastAsia"/>
          <w:spacing w:val="-8"/>
          <w:sz w:val="24"/>
        </w:rPr>
      </w:pPr>
      <w:r>
        <w:rPr>
          <w:rFonts w:asciiTheme="majorEastAsia" w:eastAsiaTheme="majorEastAsia" w:hAnsiTheme="majorEastAsia" w:hint="eastAsia"/>
          <w:spacing w:val="-8"/>
          <w:sz w:val="24"/>
        </w:rPr>
        <w:t>4.项目实施过程中，不得以南京柯菲平公益基金会名义发起任何形式的筹款活动。</w:t>
      </w:r>
      <w:r w:rsidRPr="00282A87">
        <w:rPr>
          <w:rFonts w:asciiTheme="majorEastAsia" w:eastAsiaTheme="majorEastAsia" w:hAnsiTheme="majorEastAsia" w:hint="eastAsia"/>
          <w:spacing w:val="-8"/>
          <w:sz w:val="24"/>
        </w:rPr>
        <w:t xml:space="preserve"> </w:t>
      </w:r>
    </w:p>
    <w:p w:rsidR="003D5EBB" w:rsidRPr="00282A87" w:rsidRDefault="003D5EBB" w:rsidP="00282A87">
      <w:pPr>
        <w:spacing w:line="360" w:lineRule="auto"/>
        <w:ind w:firstLineChars="200" w:firstLine="448"/>
        <w:jc w:val="left"/>
        <w:rPr>
          <w:rFonts w:asciiTheme="majorEastAsia" w:eastAsiaTheme="majorEastAsia" w:hAnsiTheme="majorEastAsia"/>
          <w:spacing w:val="-8"/>
          <w:sz w:val="24"/>
        </w:rPr>
      </w:pPr>
      <w:r>
        <w:rPr>
          <w:rFonts w:asciiTheme="majorEastAsia" w:eastAsiaTheme="majorEastAsia" w:hAnsiTheme="majorEastAsia" w:hint="eastAsia"/>
          <w:spacing w:val="-8"/>
          <w:sz w:val="24"/>
        </w:rPr>
        <w:t>5.最终解释权归南京柯菲平公益基金会所有。</w:t>
      </w:r>
    </w:p>
    <w:p w:rsidR="00282A87" w:rsidRPr="00282A87" w:rsidRDefault="00282A87" w:rsidP="00282A87">
      <w:pPr>
        <w:spacing w:line="360" w:lineRule="auto"/>
        <w:ind w:firstLineChars="200" w:firstLine="448"/>
        <w:jc w:val="left"/>
        <w:rPr>
          <w:rFonts w:asciiTheme="majorEastAsia" w:eastAsiaTheme="majorEastAsia" w:hAnsiTheme="majorEastAsia"/>
          <w:spacing w:val="-8"/>
          <w:sz w:val="24"/>
        </w:rPr>
      </w:pPr>
    </w:p>
    <w:p w:rsidR="00282A87" w:rsidRPr="00282A87" w:rsidRDefault="00282A87" w:rsidP="00282A87">
      <w:pPr>
        <w:spacing w:line="360" w:lineRule="auto"/>
        <w:jc w:val="left"/>
        <w:rPr>
          <w:rFonts w:asciiTheme="majorEastAsia" w:eastAsiaTheme="majorEastAsia" w:hAnsiTheme="majorEastAsia"/>
          <w:b/>
          <w:spacing w:val="-8"/>
          <w:sz w:val="24"/>
        </w:rPr>
      </w:pPr>
      <w:r w:rsidRPr="00282A87">
        <w:rPr>
          <w:rFonts w:asciiTheme="majorEastAsia" w:eastAsiaTheme="majorEastAsia" w:hAnsiTheme="majorEastAsia" w:hint="eastAsia"/>
          <w:b/>
          <w:spacing w:val="-8"/>
          <w:sz w:val="24"/>
        </w:rPr>
        <w:t>六．项目传播要求</w:t>
      </w:r>
    </w:p>
    <w:p w:rsidR="00282A87" w:rsidRDefault="00282A87" w:rsidP="003D5EBB">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hint="eastAsia"/>
          <w:spacing w:val="-8"/>
          <w:sz w:val="24"/>
        </w:rPr>
        <w:t>1.申请方在项目宣传中需正确使用资方</w:t>
      </w:r>
      <w:r w:rsidR="003D5EBB">
        <w:rPr>
          <w:rFonts w:asciiTheme="majorEastAsia" w:eastAsiaTheme="majorEastAsia" w:hAnsiTheme="majorEastAsia" w:hint="eastAsia"/>
          <w:spacing w:val="-8"/>
          <w:sz w:val="24"/>
        </w:rPr>
        <w:t>的官方logo、项目logo以及</w:t>
      </w:r>
      <w:proofErr w:type="gramStart"/>
      <w:r w:rsidR="003D5EBB">
        <w:rPr>
          <w:rFonts w:asciiTheme="majorEastAsia" w:eastAsiaTheme="majorEastAsia" w:hAnsiTheme="majorEastAsia" w:hint="eastAsia"/>
          <w:spacing w:val="-8"/>
          <w:sz w:val="24"/>
        </w:rPr>
        <w:t>微信平台</w:t>
      </w:r>
      <w:proofErr w:type="gramEnd"/>
      <w:r w:rsidR="003D5EBB">
        <w:rPr>
          <w:rFonts w:asciiTheme="majorEastAsia" w:eastAsiaTheme="majorEastAsia" w:hAnsiTheme="majorEastAsia" w:hint="eastAsia"/>
          <w:spacing w:val="-8"/>
          <w:sz w:val="24"/>
        </w:rPr>
        <w:t>二维码</w:t>
      </w:r>
      <w:r w:rsidRPr="00282A87">
        <w:rPr>
          <w:rFonts w:asciiTheme="majorEastAsia" w:eastAsiaTheme="majorEastAsia" w:hAnsiTheme="majorEastAsia" w:hint="eastAsia"/>
          <w:spacing w:val="-8"/>
          <w:sz w:val="24"/>
        </w:rPr>
        <w:t>，并提及资方，配合资方提供必要的文档、图片、视频等项目资料，资方有权对项目进行监督审核，</w:t>
      </w:r>
      <w:r w:rsidR="003D5EBB">
        <w:rPr>
          <w:rFonts w:asciiTheme="majorEastAsia" w:eastAsiaTheme="majorEastAsia" w:hAnsiTheme="majorEastAsia" w:hint="eastAsia"/>
          <w:spacing w:val="-8"/>
          <w:sz w:val="24"/>
        </w:rPr>
        <w:t>所涉及文件及具体要求如下</w:t>
      </w:r>
      <w:r w:rsidRPr="00282A87">
        <w:rPr>
          <w:rFonts w:asciiTheme="majorEastAsia" w:eastAsiaTheme="majorEastAsia" w:hAnsiTheme="majorEastAsia" w:hint="eastAsia"/>
          <w:spacing w:val="-8"/>
          <w:sz w:val="24"/>
        </w:rPr>
        <w:t>：</w:t>
      </w:r>
    </w:p>
    <w:p w:rsidR="003D5EBB" w:rsidRDefault="003D5EBB" w:rsidP="003D5EBB">
      <w:pPr>
        <w:spacing w:line="360" w:lineRule="auto"/>
        <w:ind w:firstLineChars="200" w:firstLine="480"/>
        <w:jc w:val="left"/>
        <w:rPr>
          <w:rFonts w:asciiTheme="majorEastAsia" w:eastAsiaTheme="majorEastAsia" w:hAnsiTheme="majorEastAsia"/>
          <w:spacing w:val="-8"/>
          <w:sz w:val="24"/>
        </w:rPr>
      </w:pPr>
      <w:r>
        <w:rPr>
          <w:rFonts w:asciiTheme="majorEastAsia" w:eastAsiaTheme="majorEastAsia" w:hAnsiTheme="majorEastAsia"/>
          <w:noProof/>
          <w:spacing w:val="-8"/>
          <w:sz w:val="24"/>
        </w:rPr>
        <w:drawing>
          <wp:anchor distT="0" distB="0" distL="114300" distR="114300" simplePos="0" relativeHeight="251659264" behindDoc="1" locked="0" layoutInCell="1" allowOverlap="1" wp14:anchorId="7B127870" wp14:editId="0EA3592D">
            <wp:simplePos x="0" y="0"/>
            <wp:positionH relativeFrom="column">
              <wp:posOffset>2373630</wp:posOffset>
            </wp:positionH>
            <wp:positionV relativeFrom="paragraph">
              <wp:posOffset>268605</wp:posOffset>
            </wp:positionV>
            <wp:extent cx="2419350" cy="1002665"/>
            <wp:effectExtent l="0" t="0" r="0" b="6985"/>
            <wp:wrapTight wrapText="bothSides">
              <wp:wrapPolygon edited="0">
                <wp:start x="2891" y="0"/>
                <wp:lineTo x="1701" y="1231"/>
                <wp:lineTo x="0" y="5335"/>
                <wp:lineTo x="0" y="15184"/>
                <wp:lineTo x="1531" y="19699"/>
                <wp:lineTo x="2891" y="21340"/>
                <wp:lineTo x="3061" y="21340"/>
                <wp:lineTo x="7143" y="21340"/>
                <wp:lineTo x="7143" y="19699"/>
                <wp:lineTo x="21430" y="19288"/>
                <wp:lineTo x="21430" y="15595"/>
                <wp:lineTo x="17518" y="13132"/>
                <wp:lineTo x="17348" y="10260"/>
                <wp:lineTo x="16668" y="6566"/>
                <wp:lineTo x="17688" y="4104"/>
                <wp:lineTo x="16838" y="2052"/>
                <wp:lineTo x="7143" y="0"/>
                <wp:lineTo x="2891" y="0"/>
              </wp:wrapPolygon>
            </wp:wrapTight>
            <wp:docPr id="4" name="图片 4" descr="D:\Documents\WeChat Files\Alone_blue0794\FavTemp\97541c85\res\0eee50433057925498a0be3fcdfd6101.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WeChat Files\Alone_blue0794\FavTemp\97541c85\res\0eee50433057925498a0be3fcdfd6101.p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1002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EBB">
        <w:rPr>
          <w:rFonts w:eastAsia="Times New Roman"/>
          <w:snapToGrid w:val="0"/>
          <w:color w:val="000000"/>
          <w:w w:val="0"/>
          <w:kern w:val="0"/>
          <w:sz w:val="0"/>
          <w:szCs w:val="0"/>
          <w:u w:color="000000"/>
          <w:bdr w:val="none" w:sz="0" w:space="0" w:color="000000"/>
          <w:shd w:val="clear" w:color="000000" w:fill="000000"/>
          <w:lang w:val="x-none" w:eastAsia="x-none" w:bidi="x-none"/>
        </w:rPr>
        <w:t xml:space="preserve"> </w:t>
      </w:r>
    </w:p>
    <w:p w:rsidR="003D5EBB" w:rsidRPr="00282A87" w:rsidRDefault="003D5EBB" w:rsidP="003D5EBB">
      <w:pPr>
        <w:spacing w:line="360" w:lineRule="auto"/>
        <w:ind w:firstLineChars="200" w:firstLine="480"/>
        <w:jc w:val="left"/>
        <w:rPr>
          <w:rFonts w:asciiTheme="majorEastAsia" w:eastAsiaTheme="majorEastAsia" w:hAnsiTheme="majorEastAsia"/>
          <w:spacing w:val="-8"/>
          <w:sz w:val="24"/>
        </w:rPr>
      </w:pPr>
      <w:r>
        <w:rPr>
          <w:rFonts w:asciiTheme="majorEastAsia" w:eastAsiaTheme="majorEastAsia" w:hAnsiTheme="majorEastAsia"/>
          <w:noProof/>
          <w:spacing w:val="-8"/>
          <w:sz w:val="24"/>
        </w:rPr>
        <w:drawing>
          <wp:anchor distT="0" distB="0" distL="114300" distR="114300" simplePos="0" relativeHeight="251660288" behindDoc="0" locked="0" layoutInCell="1" allowOverlap="1" wp14:anchorId="2BA0C9D2" wp14:editId="526B5926">
            <wp:simplePos x="0" y="0"/>
            <wp:positionH relativeFrom="column">
              <wp:posOffset>177165</wp:posOffset>
            </wp:positionH>
            <wp:positionV relativeFrom="paragraph">
              <wp:posOffset>142875</wp:posOffset>
            </wp:positionV>
            <wp:extent cx="1866900" cy="1866900"/>
            <wp:effectExtent l="0" t="0" r="0" b="0"/>
            <wp:wrapSquare wrapText="bothSides"/>
            <wp:docPr id="1" name="图片 1" descr="D:\Documents\WeChat Files\Alone_blue0794\FavTemp\97541c85\res\1d082c784158d6c4dbed7fc40c02d132.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WeChat Files\Alone_blue0794\FavTemp\97541c85\res\1d082c784158d6c4dbed7fc40c02d132.p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EBB" w:rsidRDefault="00282A87" w:rsidP="00282A87">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spacing w:val="-8"/>
          <w:sz w:val="24"/>
        </w:rPr>
        <w:t></w:t>
      </w:r>
      <w:r w:rsidRPr="00282A87">
        <w:rPr>
          <w:rFonts w:asciiTheme="majorEastAsia" w:eastAsiaTheme="majorEastAsia" w:hAnsiTheme="majorEastAsia"/>
          <w:spacing w:val="-8"/>
          <w:sz w:val="24"/>
        </w:rPr>
        <w:tab/>
      </w:r>
    </w:p>
    <w:p w:rsidR="003D5EBB" w:rsidRDefault="003D5EBB" w:rsidP="003D5EBB">
      <w:pPr>
        <w:spacing w:line="360" w:lineRule="auto"/>
        <w:ind w:firstLineChars="200" w:firstLine="480"/>
        <w:jc w:val="left"/>
        <w:rPr>
          <w:rFonts w:asciiTheme="majorEastAsia" w:eastAsiaTheme="majorEastAsia" w:hAnsiTheme="majorEastAsia"/>
          <w:spacing w:val="-8"/>
          <w:sz w:val="24"/>
        </w:rPr>
      </w:pPr>
      <w:r>
        <w:rPr>
          <w:rFonts w:asciiTheme="majorEastAsia" w:eastAsiaTheme="majorEastAsia" w:hAnsiTheme="majorEastAsia"/>
          <w:noProof/>
          <w:spacing w:val="-8"/>
          <w:sz w:val="24"/>
        </w:rPr>
        <w:drawing>
          <wp:anchor distT="0" distB="0" distL="114300" distR="114300" simplePos="0" relativeHeight="251658240" behindDoc="1" locked="0" layoutInCell="1" allowOverlap="1" wp14:anchorId="06160740" wp14:editId="1620DE58">
            <wp:simplePos x="0" y="0"/>
            <wp:positionH relativeFrom="column">
              <wp:posOffset>-3148965</wp:posOffset>
            </wp:positionH>
            <wp:positionV relativeFrom="paragraph">
              <wp:posOffset>253365</wp:posOffset>
            </wp:positionV>
            <wp:extent cx="3914775" cy="1660525"/>
            <wp:effectExtent l="0" t="0" r="0" b="0"/>
            <wp:wrapTight wrapText="bothSides">
              <wp:wrapPolygon edited="0">
                <wp:start x="3784" y="4460"/>
                <wp:lineTo x="3784" y="10655"/>
                <wp:lineTo x="5571" y="12886"/>
                <wp:lineTo x="4204" y="13381"/>
                <wp:lineTo x="3784" y="13629"/>
                <wp:lineTo x="3994" y="16107"/>
                <wp:lineTo x="17448" y="16107"/>
                <wp:lineTo x="17764" y="14125"/>
                <wp:lineTo x="13769" y="12886"/>
                <wp:lineTo x="17764" y="11399"/>
                <wp:lineTo x="17869" y="6691"/>
                <wp:lineTo x="15872" y="6195"/>
                <wp:lineTo x="4309" y="4460"/>
                <wp:lineTo x="3784" y="4460"/>
              </wp:wrapPolygon>
            </wp:wrapTight>
            <wp:docPr id="3" name="图片 3" descr="D:\Documents\WeChat Files\Alone_blue0794\FavTemp\97541c85\res\ff7b904ab1c20db4948ad8a0a93495a0.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WeChat Files\Alone_blue0794\FavTemp\97541c85\res\ff7b904ab1c20db4948ad8a0a93495a0.pi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166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EBB" w:rsidRDefault="003D5EBB" w:rsidP="00282A87">
      <w:pPr>
        <w:spacing w:line="360" w:lineRule="auto"/>
        <w:ind w:firstLineChars="200" w:firstLine="448"/>
        <w:jc w:val="left"/>
        <w:rPr>
          <w:rFonts w:asciiTheme="majorEastAsia" w:eastAsiaTheme="majorEastAsia" w:hAnsiTheme="majorEastAsia"/>
          <w:spacing w:val="-8"/>
          <w:sz w:val="24"/>
        </w:rPr>
      </w:pPr>
    </w:p>
    <w:p w:rsidR="003D5EBB" w:rsidRDefault="003D5EBB" w:rsidP="00282A87">
      <w:pPr>
        <w:spacing w:line="360" w:lineRule="auto"/>
        <w:ind w:firstLineChars="200" w:firstLine="448"/>
        <w:jc w:val="left"/>
        <w:rPr>
          <w:rFonts w:asciiTheme="majorEastAsia" w:eastAsiaTheme="majorEastAsia" w:hAnsiTheme="majorEastAsia"/>
          <w:spacing w:val="-8"/>
          <w:sz w:val="24"/>
        </w:rPr>
      </w:pPr>
    </w:p>
    <w:p w:rsidR="003D5EBB" w:rsidRDefault="003D5EBB" w:rsidP="00282A87">
      <w:pPr>
        <w:spacing w:line="360" w:lineRule="auto"/>
        <w:ind w:firstLineChars="200" w:firstLine="448"/>
        <w:jc w:val="left"/>
        <w:rPr>
          <w:rFonts w:asciiTheme="majorEastAsia" w:eastAsiaTheme="majorEastAsia" w:hAnsiTheme="majorEastAsia"/>
          <w:spacing w:val="-8"/>
          <w:sz w:val="24"/>
        </w:rPr>
      </w:pPr>
    </w:p>
    <w:p w:rsidR="003D5EBB" w:rsidRDefault="003D5EBB" w:rsidP="00BE7B8D">
      <w:pPr>
        <w:spacing w:line="360" w:lineRule="auto"/>
        <w:jc w:val="left"/>
        <w:rPr>
          <w:rFonts w:asciiTheme="majorEastAsia" w:eastAsiaTheme="majorEastAsia" w:hAnsiTheme="majorEastAsia"/>
          <w:spacing w:val="-8"/>
          <w:sz w:val="24"/>
        </w:rPr>
      </w:pPr>
    </w:p>
    <w:p w:rsidR="00282A87" w:rsidRPr="00282A87" w:rsidRDefault="00282A87" w:rsidP="00282A87">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hint="eastAsia"/>
          <w:spacing w:val="-8"/>
          <w:sz w:val="24"/>
        </w:rPr>
        <w:t>海报、横幅：需提及资方</w:t>
      </w:r>
      <w:r>
        <w:rPr>
          <w:rFonts w:asciiTheme="majorEastAsia" w:eastAsiaTheme="majorEastAsia" w:hAnsiTheme="majorEastAsia" w:hint="eastAsia"/>
          <w:spacing w:val="-8"/>
          <w:sz w:val="24"/>
        </w:rPr>
        <w:t>（文字或图片）</w:t>
      </w:r>
    </w:p>
    <w:p w:rsidR="00282A87" w:rsidRPr="0003693C" w:rsidRDefault="00282A87" w:rsidP="00282A87">
      <w:pPr>
        <w:spacing w:line="360" w:lineRule="auto"/>
        <w:ind w:firstLineChars="200" w:firstLine="448"/>
        <w:jc w:val="left"/>
        <w:rPr>
          <w:rFonts w:asciiTheme="majorEastAsia" w:eastAsiaTheme="majorEastAsia" w:hAnsiTheme="majorEastAsia"/>
          <w:color w:val="FF0000"/>
          <w:spacing w:val="-8"/>
          <w:sz w:val="24"/>
        </w:rPr>
      </w:pPr>
      <w:r w:rsidRPr="00282A87">
        <w:rPr>
          <w:rFonts w:asciiTheme="majorEastAsia" w:eastAsiaTheme="majorEastAsia" w:hAnsiTheme="majorEastAsia"/>
          <w:spacing w:val="-8"/>
          <w:sz w:val="24"/>
        </w:rPr>
        <w:t></w:t>
      </w:r>
      <w:r w:rsidRPr="00282A87">
        <w:rPr>
          <w:rFonts w:asciiTheme="majorEastAsia" w:eastAsiaTheme="majorEastAsia" w:hAnsiTheme="majorEastAsia"/>
          <w:spacing w:val="-8"/>
          <w:sz w:val="24"/>
        </w:rPr>
        <w:tab/>
      </w:r>
      <w:proofErr w:type="gramStart"/>
      <w:r w:rsidRPr="00282A87">
        <w:rPr>
          <w:rFonts w:asciiTheme="majorEastAsia" w:eastAsiaTheme="majorEastAsia" w:hAnsiTheme="majorEastAsia" w:hint="eastAsia"/>
          <w:spacing w:val="-8"/>
          <w:sz w:val="24"/>
        </w:rPr>
        <w:t>微信推文</w:t>
      </w:r>
      <w:proofErr w:type="gramEnd"/>
      <w:r>
        <w:rPr>
          <w:rFonts w:asciiTheme="majorEastAsia" w:eastAsiaTheme="majorEastAsia" w:hAnsiTheme="majorEastAsia" w:hint="eastAsia"/>
          <w:spacing w:val="-8"/>
          <w:sz w:val="24"/>
        </w:rPr>
        <w:t>或媒体平台</w:t>
      </w:r>
      <w:r w:rsidRPr="00282A87">
        <w:rPr>
          <w:rFonts w:asciiTheme="majorEastAsia" w:eastAsiaTheme="majorEastAsia" w:hAnsiTheme="majorEastAsia" w:hint="eastAsia"/>
          <w:spacing w:val="-8"/>
          <w:sz w:val="24"/>
        </w:rPr>
        <w:t>：</w:t>
      </w:r>
      <w:r w:rsidRPr="0003693C">
        <w:rPr>
          <w:rFonts w:asciiTheme="majorEastAsia" w:eastAsiaTheme="majorEastAsia" w:hAnsiTheme="majorEastAsia" w:hint="eastAsia"/>
          <w:color w:val="FF0000"/>
          <w:spacing w:val="-8"/>
          <w:sz w:val="24"/>
        </w:rPr>
        <w:t>不得少于2篇</w:t>
      </w:r>
      <w:proofErr w:type="gramStart"/>
      <w:r w:rsidRPr="0003693C">
        <w:rPr>
          <w:rFonts w:asciiTheme="majorEastAsia" w:eastAsiaTheme="majorEastAsia" w:hAnsiTheme="majorEastAsia" w:hint="eastAsia"/>
          <w:color w:val="FF0000"/>
          <w:spacing w:val="-8"/>
          <w:sz w:val="24"/>
        </w:rPr>
        <w:t>以内推文或</w:t>
      </w:r>
      <w:proofErr w:type="gramEnd"/>
      <w:r w:rsidRPr="0003693C">
        <w:rPr>
          <w:rFonts w:asciiTheme="majorEastAsia" w:eastAsiaTheme="majorEastAsia" w:hAnsiTheme="majorEastAsia" w:hint="eastAsia"/>
          <w:color w:val="FF0000"/>
          <w:spacing w:val="-8"/>
          <w:sz w:val="24"/>
        </w:rPr>
        <w:t>新闻稿，并需加基金会</w:t>
      </w:r>
      <w:r w:rsidRPr="0003693C">
        <w:rPr>
          <w:rFonts w:asciiTheme="majorEastAsia" w:eastAsiaTheme="majorEastAsia" w:hAnsiTheme="majorEastAsia"/>
          <w:color w:val="FF0000"/>
          <w:spacing w:val="-8"/>
          <w:sz w:val="24"/>
        </w:rPr>
        <w:t>logo</w:t>
      </w:r>
      <w:r w:rsidRPr="0003693C">
        <w:rPr>
          <w:rFonts w:asciiTheme="majorEastAsia" w:eastAsiaTheme="majorEastAsia" w:hAnsiTheme="majorEastAsia" w:hint="eastAsia"/>
          <w:color w:val="FF0000"/>
          <w:spacing w:val="-8"/>
          <w:sz w:val="24"/>
        </w:rPr>
        <w:t>并提及资方</w:t>
      </w:r>
    </w:p>
    <w:p w:rsidR="00282A87" w:rsidRPr="00282A87" w:rsidRDefault="00282A87" w:rsidP="00282A87">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spacing w:val="-8"/>
          <w:sz w:val="24"/>
        </w:rPr>
        <w:t></w:t>
      </w:r>
      <w:r w:rsidRPr="00282A87">
        <w:rPr>
          <w:rFonts w:asciiTheme="majorEastAsia" w:eastAsiaTheme="majorEastAsia" w:hAnsiTheme="majorEastAsia"/>
          <w:spacing w:val="-8"/>
          <w:sz w:val="24"/>
        </w:rPr>
        <w:tab/>
      </w:r>
      <w:r w:rsidRPr="00282A87">
        <w:rPr>
          <w:rFonts w:asciiTheme="majorEastAsia" w:eastAsiaTheme="majorEastAsia" w:hAnsiTheme="majorEastAsia" w:hint="eastAsia"/>
          <w:spacing w:val="-8"/>
          <w:sz w:val="24"/>
        </w:rPr>
        <w:t>照片及视频：</w:t>
      </w:r>
      <w:r>
        <w:rPr>
          <w:rFonts w:asciiTheme="majorEastAsia" w:eastAsiaTheme="majorEastAsia" w:hAnsiTheme="majorEastAsia" w:hint="eastAsia"/>
          <w:spacing w:val="-8"/>
          <w:sz w:val="24"/>
        </w:rPr>
        <w:t>基金会提供旗帜及部分服装</w:t>
      </w:r>
      <w:r w:rsidR="00A55C46">
        <w:rPr>
          <w:rFonts w:asciiTheme="majorEastAsia" w:eastAsiaTheme="majorEastAsia" w:hAnsiTheme="majorEastAsia" w:hint="eastAsia"/>
          <w:spacing w:val="-8"/>
          <w:sz w:val="24"/>
        </w:rPr>
        <w:t>（项目执行前可向基金会申请）</w:t>
      </w:r>
      <w:r>
        <w:rPr>
          <w:rFonts w:asciiTheme="majorEastAsia" w:eastAsiaTheme="majorEastAsia" w:hAnsiTheme="majorEastAsia" w:hint="eastAsia"/>
          <w:spacing w:val="-8"/>
          <w:sz w:val="24"/>
        </w:rPr>
        <w:t>，</w:t>
      </w:r>
      <w:r w:rsidRPr="00282A87">
        <w:rPr>
          <w:rFonts w:asciiTheme="majorEastAsia" w:eastAsiaTheme="majorEastAsia" w:hAnsiTheme="majorEastAsia" w:hint="eastAsia"/>
          <w:spacing w:val="-8"/>
          <w:sz w:val="24"/>
        </w:rPr>
        <w:t>现场活动照片需带有南京柯菲平公益基金会字样的海报或横幅，不要求全部，但必须有部分体现。</w:t>
      </w:r>
      <w:r w:rsidRPr="0003693C">
        <w:rPr>
          <w:rFonts w:asciiTheme="majorEastAsia" w:eastAsiaTheme="majorEastAsia" w:hAnsiTheme="majorEastAsia" w:hint="eastAsia"/>
          <w:color w:val="FF0000"/>
          <w:spacing w:val="-8"/>
          <w:sz w:val="24"/>
        </w:rPr>
        <w:t>（不得少于5张高清图片）</w:t>
      </w:r>
      <w:bookmarkStart w:id="0" w:name="_GoBack"/>
      <w:bookmarkEnd w:id="0"/>
    </w:p>
    <w:p w:rsidR="00282A87" w:rsidRPr="00282A87" w:rsidRDefault="00282A87" w:rsidP="00282A87">
      <w:pPr>
        <w:spacing w:line="360" w:lineRule="auto"/>
        <w:ind w:firstLineChars="200" w:firstLine="448"/>
        <w:jc w:val="left"/>
        <w:rPr>
          <w:rFonts w:asciiTheme="majorEastAsia" w:eastAsiaTheme="majorEastAsia" w:hAnsiTheme="majorEastAsia"/>
          <w:i/>
          <w:spacing w:val="-8"/>
          <w:sz w:val="24"/>
        </w:rPr>
      </w:pPr>
      <w:r w:rsidRPr="00282A87">
        <w:rPr>
          <w:rFonts w:asciiTheme="majorEastAsia" w:eastAsiaTheme="majorEastAsia" w:hAnsiTheme="majorEastAsia" w:hint="eastAsia"/>
          <w:i/>
          <w:spacing w:val="-8"/>
          <w:sz w:val="24"/>
        </w:rPr>
        <w:t>备注：</w:t>
      </w:r>
      <w:proofErr w:type="gramStart"/>
      <w:r w:rsidRPr="00282A87">
        <w:rPr>
          <w:rFonts w:asciiTheme="majorEastAsia" w:eastAsiaTheme="majorEastAsia" w:hAnsiTheme="majorEastAsia" w:hint="eastAsia"/>
          <w:i/>
          <w:spacing w:val="-8"/>
          <w:sz w:val="24"/>
        </w:rPr>
        <w:t>微信推文需</w:t>
      </w:r>
      <w:proofErr w:type="gramEnd"/>
      <w:r w:rsidRPr="00282A87">
        <w:rPr>
          <w:rFonts w:asciiTheme="majorEastAsia" w:eastAsiaTheme="majorEastAsia" w:hAnsiTheme="majorEastAsia" w:hint="eastAsia"/>
          <w:i/>
          <w:spacing w:val="-8"/>
          <w:sz w:val="24"/>
        </w:rPr>
        <w:t>及时在</w:t>
      </w:r>
      <w:r w:rsidR="00A55C46">
        <w:rPr>
          <w:rFonts w:asciiTheme="majorEastAsia" w:eastAsiaTheme="majorEastAsia" w:hAnsiTheme="majorEastAsia" w:hint="eastAsia"/>
          <w:i/>
          <w:spacing w:val="-8"/>
          <w:sz w:val="24"/>
        </w:rPr>
        <w:t>资助</w:t>
      </w:r>
      <w:r w:rsidRPr="00282A87">
        <w:rPr>
          <w:rFonts w:asciiTheme="majorEastAsia" w:eastAsiaTheme="majorEastAsia" w:hAnsiTheme="majorEastAsia" w:hint="eastAsia"/>
          <w:i/>
          <w:spacing w:val="-8"/>
          <w:sz w:val="24"/>
        </w:rPr>
        <w:t>群内反馈，基金会会在</w:t>
      </w:r>
      <w:proofErr w:type="gramStart"/>
      <w:r w:rsidRPr="00282A87">
        <w:rPr>
          <w:rFonts w:asciiTheme="majorEastAsia" w:eastAsiaTheme="majorEastAsia" w:hAnsiTheme="majorEastAsia" w:hint="eastAsia"/>
          <w:i/>
          <w:spacing w:val="-8"/>
          <w:sz w:val="24"/>
        </w:rPr>
        <w:t>微信公众</w:t>
      </w:r>
      <w:proofErr w:type="gramEnd"/>
      <w:r w:rsidRPr="00282A87">
        <w:rPr>
          <w:rFonts w:asciiTheme="majorEastAsia" w:eastAsiaTheme="majorEastAsia" w:hAnsiTheme="majorEastAsia" w:hint="eastAsia"/>
          <w:i/>
          <w:spacing w:val="-8"/>
          <w:sz w:val="24"/>
        </w:rPr>
        <w:t>平台同步宣传和推广</w:t>
      </w:r>
    </w:p>
    <w:p w:rsidR="00A104C7" w:rsidRPr="00A104C7" w:rsidRDefault="00282A87" w:rsidP="00282A87">
      <w:pPr>
        <w:spacing w:line="360" w:lineRule="auto"/>
        <w:ind w:firstLineChars="200" w:firstLine="448"/>
        <w:jc w:val="left"/>
        <w:rPr>
          <w:rFonts w:asciiTheme="majorEastAsia" w:eastAsiaTheme="majorEastAsia" w:hAnsiTheme="majorEastAsia"/>
          <w:color w:val="FF0000"/>
          <w:spacing w:val="-8"/>
          <w:sz w:val="24"/>
        </w:rPr>
      </w:pPr>
      <w:r w:rsidRPr="00A104C7">
        <w:rPr>
          <w:rFonts w:asciiTheme="majorEastAsia" w:eastAsiaTheme="majorEastAsia" w:hAnsiTheme="majorEastAsia" w:hint="eastAsia"/>
          <w:color w:val="FF0000"/>
          <w:spacing w:val="-8"/>
          <w:sz w:val="24"/>
        </w:rPr>
        <w:t>2.</w:t>
      </w:r>
      <w:r w:rsidR="00A104C7" w:rsidRPr="00A104C7">
        <w:rPr>
          <w:rFonts w:asciiTheme="majorEastAsia" w:eastAsiaTheme="majorEastAsia" w:hAnsiTheme="majorEastAsia" w:hint="eastAsia"/>
          <w:color w:val="FF0000"/>
          <w:spacing w:val="-8"/>
          <w:sz w:val="24"/>
        </w:rPr>
        <w:t>在项目开展前5天应告知基金会工作人员，配合工作人员完成项目点督察工作，如在督察中发现项目实施与项目书中存在出入并未按照要求提前进行告知的，基金会将停止资助。</w:t>
      </w:r>
    </w:p>
    <w:p w:rsidR="00282A87" w:rsidRPr="00282A87" w:rsidRDefault="00A104C7" w:rsidP="00282A87">
      <w:pPr>
        <w:spacing w:line="360" w:lineRule="auto"/>
        <w:ind w:firstLineChars="200" w:firstLine="448"/>
        <w:jc w:val="left"/>
        <w:rPr>
          <w:rFonts w:asciiTheme="majorEastAsia" w:eastAsiaTheme="majorEastAsia" w:hAnsiTheme="majorEastAsia"/>
          <w:spacing w:val="-8"/>
          <w:sz w:val="24"/>
        </w:rPr>
      </w:pPr>
      <w:r>
        <w:rPr>
          <w:rFonts w:asciiTheme="majorEastAsia" w:eastAsiaTheme="majorEastAsia" w:hAnsiTheme="majorEastAsia" w:hint="eastAsia"/>
          <w:spacing w:val="-8"/>
          <w:sz w:val="24"/>
        </w:rPr>
        <w:t>3.</w:t>
      </w:r>
      <w:proofErr w:type="gramStart"/>
      <w:r w:rsidR="00282A87" w:rsidRPr="00282A87">
        <w:rPr>
          <w:rFonts w:asciiTheme="majorEastAsia" w:eastAsiaTheme="majorEastAsia" w:hAnsiTheme="majorEastAsia" w:hint="eastAsia"/>
          <w:spacing w:val="-8"/>
          <w:sz w:val="24"/>
        </w:rPr>
        <w:t>若项目</w:t>
      </w:r>
      <w:proofErr w:type="gramEnd"/>
      <w:r w:rsidR="00282A87" w:rsidRPr="00282A87">
        <w:rPr>
          <w:rFonts w:asciiTheme="majorEastAsia" w:eastAsiaTheme="majorEastAsia" w:hAnsiTheme="majorEastAsia" w:hint="eastAsia"/>
          <w:spacing w:val="-8"/>
          <w:sz w:val="24"/>
        </w:rPr>
        <w:t>团队</w:t>
      </w:r>
      <w:r w:rsidR="00282A87">
        <w:rPr>
          <w:rFonts w:asciiTheme="majorEastAsia" w:eastAsiaTheme="majorEastAsia" w:hAnsiTheme="majorEastAsia" w:hint="eastAsia"/>
          <w:spacing w:val="-8"/>
          <w:sz w:val="24"/>
        </w:rPr>
        <w:t>在项目中期</w:t>
      </w:r>
      <w:r w:rsidR="00282A87" w:rsidRPr="00282A87">
        <w:rPr>
          <w:rFonts w:asciiTheme="majorEastAsia" w:eastAsiaTheme="majorEastAsia" w:hAnsiTheme="majorEastAsia" w:hint="eastAsia"/>
          <w:spacing w:val="-8"/>
          <w:sz w:val="24"/>
        </w:rPr>
        <w:t>未能按照上述要求进行活动，基金会有权停止资助追回项目资助金，请各团队务必配合。</w:t>
      </w:r>
    </w:p>
    <w:p w:rsidR="00282A87" w:rsidRPr="00282A87" w:rsidRDefault="00400B98" w:rsidP="00282A87">
      <w:pPr>
        <w:spacing w:line="360" w:lineRule="auto"/>
        <w:jc w:val="left"/>
        <w:rPr>
          <w:rFonts w:asciiTheme="majorEastAsia" w:eastAsiaTheme="majorEastAsia" w:hAnsiTheme="majorEastAsia"/>
          <w:b/>
          <w:spacing w:val="-8"/>
          <w:sz w:val="24"/>
        </w:rPr>
      </w:pPr>
      <w:r>
        <w:rPr>
          <w:rFonts w:asciiTheme="majorEastAsia" w:eastAsiaTheme="majorEastAsia" w:hAnsiTheme="majorEastAsia" w:hint="eastAsia"/>
          <w:b/>
          <w:spacing w:val="-8"/>
          <w:sz w:val="24"/>
        </w:rPr>
        <w:t>七</w:t>
      </w:r>
      <w:r w:rsidR="00282A87" w:rsidRPr="00282A87">
        <w:rPr>
          <w:rFonts w:asciiTheme="majorEastAsia" w:eastAsiaTheme="majorEastAsia" w:hAnsiTheme="majorEastAsia" w:hint="eastAsia"/>
          <w:b/>
          <w:spacing w:val="-8"/>
          <w:sz w:val="24"/>
        </w:rPr>
        <w:t>、附则</w:t>
      </w:r>
    </w:p>
    <w:p w:rsidR="00282A87" w:rsidRPr="00282A87" w:rsidRDefault="00282A87" w:rsidP="00282A87">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hint="eastAsia"/>
          <w:spacing w:val="-8"/>
          <w:sz w:val="24"/>
        </w:rPr>
        <w:t>1.一旦发现申请方有违法违规行为，资方有权撤销资助并追回款项。</w:t>
      </w:r>
    </w:p>
    <w:p w:rsidR="00282A87" w:rsidRPr="00282A87" w:rsidRDefault="00282A87" w:rsidP="00BE7B8D">
      <w:pPr>
        <w:spacing w:line="360" w:lineRule="auto"/>
        <w:ind w:firstLineChars="200" w:firstLine="448"/>
        <w:jc w:val="left"/>
        <w:rPr>
          <w:rFonts w:asciiTheme="majorEastAsia" w:eastAsiaTheme="majorEastAsia" w:hAnsiTheme="majorEastAsia"/>
          <w:spacing w:val="-8"/>
          <w:sz w:val="24"/>
        </w:rPr>
      </w:pPr>
      <w:r w:rsidRPr="00282A87">
        <w:rPr>
          <w:rFonts w:asciiTheme="majorEastAsia" w:eastAsiaTheme="majorEastAsia" w:hAnsiTheme="majorEastAsia" w:hint="eastAsia"/>
          <w:spacing w:val="-8"/>
          <w:sz w:val="24"/>
        </w:rPr>
        <w:t>2.最终解释权归南京柯菲平公益基金会所有</w:t>
      </w:r>
      <w:r w:rsidR="00BE7B8D">
        <w:rPr>
          <w:rFonts w:asciiTheme="majorEastAsia" w:eastAsiaTheme="majorEastAsia" w:hAnsiTheme="majorEastAsia" w:hint="eastAsia"/>
          <w:spacing w:val="-8"/>
          <w:sz w:val="24"/>
        </w:rPr>
        <w:t>。</w:t>
      </w:r>
      <w:r w:rsidRPr="00282A87">
        <w:rPr>
          <w:rFonts w:asciiTheme="majorEastAsia" w:eastAsiaTheme="majorEastAsia" w:hAnsiTheme="majorEastAsia" w:hint="eastAsia"/>
          <w:spacing w:val="-8"/>
          <w:sz w:val="24"/>
        </w:rPr>
        <w:t xml:space="preserve">   </w:t>
      </w:r>
    </w:p>
    <w:p w:rsidR="0073326A" w:rsidRPr="00282A87" w:rsidRDefault="00282A87" w:rsidP="00282A87">
      <w:pPr>
        <w:spacing w:line="360" w:lineRule="auto"/>
        <w:ind w:firstLineChars="200" w:firstLine="448"/>
        <w:jc w:val="right"/>
        <w:rPr>
          <w:rFonts w:asciiTheme="majorEastAsia" w:eastAsiaTheme="majorEastAsia" w:hAnsiTheme="majorEastAsia"/>
          <w:sz w:val="28"/>
          <w:szCs w:val="28"/>
        </w:rPr>
      </w:pPr>
      <w:r w:rsidRPr="00282A87">
        <w:rPr>
          <w:rFonts w:asciiTheme="majorEastAsia" w:eastAsiaTheme="majorEastAsia" w:hAnsiTheme="majorEastAsia" w:hint="eastAsia"/>
          <w:spacing w:val="-8"/>
          <w:sz w:val="24"/>
        </w:rPr>
        <w:t xml:space="preserve">                   </w:t>
      </w:r>
      <w:r w:rsidRPr="00282A87">
        <w:rPr>
          <w:rFonts w:asciiTheme="majorEastAsia" w:eastAsiaTheme="majorEastAsia" w:hAnsiTheme="majorEastAsia" w:hint="eastAsia"/>
          <w:spacing w:val="-8"/>
          <w:sz w:val="28"/>
          <w:szCs w:val="28"/>
        </w:rPr>
        <w:t xml:space="preserve">    南京柯菲平公益基金会</w:t>
      </w:r>
      <w:r w:rsidR="00E04368" w:rsidRPr="00282A87">
        <w:rPr>
          <w:rFonts w:asciiTheme="majorEastAsia" w:eastAsiaTheme="majorEastAsia" w:hAnsiTheme="majorEastAsia" w:hint="eastAsia"/>
          <w:spacing w:val="-8"/>
          <w:sz w:val="28"/>
          <w:szCs w:val="28"/>
        </w:rPr>
        <w:t xml:space="preserve"> </w:t>
      </w:r>
    </w:p>
    <w:sectPr w:rsidR="0073326A" w:rsidRPr="00282A87" w:rsidSect="004B255B">
      <w:headerReference w:type="default" r:id="rId14"/>
      <w:footerReference w:type="default" r:id="rId15"/>
      <w:pgSz w:w="11906" w:h="16838"/>
      <w:pgMar w:top="1213" w:right="1701" w:bottom="1157" w:left="1701"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A5E" w:rsidRDefault="00E83A5E" w:rsidP="003E5DEF">
      <w:r>
        <w:separator/>
      </w:r>
    </w:p>
  </w:endnote>
  <w:endnote w:type="continuationSeparator" w:id="0">
    <w:p w:rsidR="00E83A5E" w:rsidRDefault="00E83A5E" w:rsidP="003E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85" w:rsidRPr="009627AC" w:rsidRDefault="00EB3985" w:rsidP="009627AC">
    <w:pPr>
      <w:pStyle w:val="a4"/>
      <w:pBdr>
        <w:top w:val="single" w:sz="4" w:space="1" w:color="A5A5A5" w:themeColor="background1" w:themeShade="A5"/>
      </w:pBdr>
      <w:jc w:val="center"/>
      <w:rPr>
        <w:rFonts w:ascii="微软雅黑" w:eastAsia="微软雅黑" w:hAnsi="微软雅黑"/>
        <w:color w:val="808080" w:themeColor="background1" w:themeShade="80"/>
      </w:rPr>
    </w:pPr>
    <w:r>
      <w:rPr>
        <w:rFonts w:ascii="微软雅黑" w:eastAsia="微软雅黑" w:hAnsi="微软雅黑" w:hint="eastAsia"/>
        <w:b/>
        <w:color w:val="00B050"/>
        <w:kern w:val="0"/>
      </w:rPr>
      <w:t>官方</w:t>
    </w:r>
    <w:r w:rsidRPr="009627AC">
      <w:rPr>
        <w:rFonts w:ascii="微软雅黑" w:eastAsia="微软雅黑" w:hAnsi="微软雅黑" w:hint="eastAsia"/>
        <w:b/>
        <w:color w:val="00B050"/>
        <w:kern w:val="0"/>
      </w:rPr>
      <w:t>微信：</w:t>
    </w:r>
    <w:proofErr w:type="spellStart"/>
    <w:r w:rsidRPr="009627AC">
      <w:rPr>
        <w:rFonts w:ascii="微软雅黑" w:eastAsia="微软雅黑" w:hAnsi="微软雅黑" w:hint="eastAsia"/>
        <w:b/>
        <w:color w:val="00B050"/>
        <w:kern w:val="0"/>
      </w:rPr>
      <w:t>kfpcfv</w:t>
    </w:r>
    <w:proofErr w:type="spellEnd"/>
    <w:r>
      <w:rPr>
        <w:rFonts w:ascii="微软雅黑" w:eastAsia="微软雅黑" w:hAnsi="微软雅黑" w:hint="eastAsia"/>
        <w:b/>
        <w:color w:val="00B050"/>
        <w:kern w:val="0"/>
      </w:rPr>
      <w:t xml:space="preserve">  </w:t>
    </w:r>
    <w:r w:rsidRPr="009627AC">
      <w:rPr>
        <w:rFonts w:ascii="微软雅黑" w:eastAsia="微软雅黑" w:hAnsi="微软雅黑" w:hint="eastAsia"/>
        <w:b/>
        <w:color w:val="00B050"/>
        <w:kern w:val="0"/>
      </w:rPr>
      <w:t xml:space="preserve"> </w:t>
    </w:r>
    <w:r>
      <w:rPr>
        <w:rFonts w:ascii="微软雅黑" w:eastAsia="微软雅黑" w:hAnsi="微软雅黑" w:hint="eastAsia"/>
        <w:b/>
        <w:color w:val="00B050"/>
        <w:kern w:val="0"/>
      </w:rPr>
      <w:t xml:space="preserve"> </w:t>
    </w:r>
    <w:r w:rsidRPr="009627AC">
      <w:rPr>
        <w:rFonts w:ascii="微软雅黑" w:eastAsia="微软雅黑" w:hAnsi="微软雅黑" w:hint="eastAsia"/>
        <w:color w:val="00B050"/>
        <w:kern w:val="0"/>
      </w:rPr>
      <w:t>|</w:t>
    </w:r>
    <w:sdt>
      <w:sdtPr>
        <w:rPr>
          <w:rFonts w:ascii="微软雅黑" w:eastAsia="微软雅黑" w:hAnsi="微软雅黑"/>
          <w:color w:val="00B050"/>
          <w:kern w:val="0"/>
        </w:rPr>
        <w:alias w:val="地址"/>
        <w:id w:val="76117950"/>
        <w:placeholder>
          <w:docPart w:val="F917120493C04294A31A63DF3F6BAFB0"/>
        </w:placeholder>
        <w:dataBinding w:prefixMappings="xmlns:ns0='http://schemas.microsoft.com/office/2006/coverPageProps'" w:xpath="/ns0:CoverPageProperties[1]/ns0:CompanyAddress[1]" w:storeItemID="{55AF091B-3C7A-41E3-B477-F2FDAA23CFDA}"/>
        <w:text w:multiLine="1"/>
      </w:sdtPr>
      <w:sdtEndPr/>
      <w:sdtContent>
        <w:r w:rsidRPr="009627AC">
          <w:rPr>
            <w:rFonts w:ascii="微软雅黑" w:eastAsia="微软雅黑" w:hAnsi="微软雅黑" w:hint="eastAsia"/>
            <w:color w:val="00B050"/>
            <w:kern w:val="0"/>
          </w:rPr>
          <w:t xml:space="preserve">    人人愿公益、人人可公益！</w:t>
        </w:r>
        <w:r w:rsidRPr="009627AC">
          <w:rPr>
            <w:rFonts w:ascii="微软雅黑" w:eastAsia="微软雅黑" w:hAnsi="微软雅黑"/>
            <w:color w:val="00B050"/>
            <w:kern w:val="0"/>
          </w:rPr>
          <w:t xml:space="preserve">  </w:t>
        </w:r>
        <w:r w:rsidRPr="009627AC">
          <w:rPr>
            <w:rFonts w:ascii="微软雅黑" w:eastAsia="微软雅黑" w:hAnsi="微软雅黑" w:hint="eastAsia"/>
            <w:color w:val="00B050"/>
            <w:kern w:val="0"/>
          </w:rPr>
          <w:t xml:space="preserve"> </w:t>
        </w:r>
        <w:r w:rsidRPr="009627AC">
          <w:rPr>
            <w:rFonts w:ascii="微软雅黑" w:eastAsia="微软雅黑" w:hAnsi="微软雅黑"/>
            <w:color w:val="00B050"/>
            <w:kern w:val="0"/>
          </w:rPr>
          <w:t xml:space="preserve">| </w:t>
        </w:r>
        <w:r w:rsidRPr="009627AC">
          <w:rPr>
            <w:rFonts w:ascii="微软雅黑" w:eastAsia="微软雅黑" w:hAnsi="微软雅黑" w:hint="eastAsia"/>
            <w:color w:val="00B050"/>
            <w:kern w:val="0"/>
          </w:rPr>
          <w:t xml:space="preserve">   </w:t>
        </w:r>
        <w:r w:rsidRPr="009627AC">
          <w:rPr>
            <w:rFonts w:ascii="微软雅黑" w:eastAsia="微软雅黑" w:hAnsi="微软雅黑"/>
            <w:color w:val="00B050"/>
            <w:kern w:val="0"/>
          </w:rPr>
          <w:t>www.c-foundation.org</w:t>
        </w:r>
        <w:r w:rsidRPr="009627AC">
          <w:rPr>
            <w:rFonts w:ascii="微软雅黑" w:eastAsia="微软雅黑" w:hAnsi="微软雅黑" w:hint="eastAsia"/>
            <w:color w:val="00B050"/>
            <w:kern w:val="0"/>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A5E" w:rsidRDefault="00E83A5E" w:rsidP="003E5DEF">
      <w:r>
        <w:separator/>
      </w:r>
    </w:p>
  </w:footnote>
  <w:footnote w:type="continuationSeparator" w:id="0">
    <w:p w:rsidR="00E83A5E" w:rsidRDefault="00E83A5E" w:rsidP="003E5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85" w:rsidRPr="009627AC" w:rsidRDefault="00EB3985" w:rsidP="003E5DEF">
    <w:pPr>
      <w:pStyle w:val="a3"/>
      <w:jc w:val="left"/>
      <w:rPr>
        <w:rFonts w:ascii="微软雅黑" w:eastAsia="微软雅黑" w:hAnsi="微软雅黑"/>
      </w:rPr>
    </w:pPr>
    <w:r>
      <w:rPr>
        <w:noProof/>
      </w:rPr>
      <w:drawing>
        <wp:inline distT="0" distB="0" distL="0" distR="0" wp14:anchorId="1FD1AEF8" wp14:editId="4A3227BA">
          <wp:extent cx="1143000" cy="619488"/>
          <wp:effectExtent l="0" t="0" r="0" b="0"/>
          <wp:docPr id="2" name="图片 2" descr="F:\【C基金】\基金规划\LOGO页眉应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基金】\基金规划\LOGO页眉应用.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438" cy="619725"/>
                  </a:xfrm>
                  <a:prstGeom prst="rect">
                    <a:avLst/>
                  </a:prstGeom>
                  <a:noFill/>
                  <a:ln>
                    <a:noFill/>
                  </a:ln>
                </pic:spPr>
              </pic:pic>
            </a:graphicData>
          </a:graphic>
        </wp:inline>
      </w:drawing>
    </w:r>
    <w:r>
      <w:rPr>
        <w:rFonts w:ascii="宋体" w:hAnsi="宋体" w:hint="eastAsia"/>
        <w:b/>
        <w:color w:val="00B050"/>
        <w:sz w:val="24"/>
        <w:szCs w:val="24"/>
      </w:rPr>
      <w:t xml:space="preserve">                                   </w:t>
    </w:r>
    <w:r w:rsidRPr="009627AC">
      <w:rPr>
        <w:rFonts w:ascii="微软雅黑" w:eastAsia="微软雅黑" w:hAnsi="微软雅黑" w:hint="eastAsia"/>
        <w:color w:val="00B050"/>
        <w:sz w:val="24"/>
        <w:szCs w:val="24"/>
      </w:rPr>
      <w:t>持久专注，阳光公益！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4D0"/>
    <w:multiLevelType w:val="hybridMultilevel"/>
    <w:tmpl w:val="482415E0"/>
    <w:lvl w:ilvl="0" w:tplc="889666D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3D5623"/>
    <w:multiLevelType w:val="hybridMultilevel"/>
    <w:tmpl w:val="640EFF6C"/>
    <w:lvl w:ilvl="0" w:tplc="589CEB50">
      <w:start w:val="1"/>
      <w:numFmt w:val="decimal"/>
      <w:suff w:val="nothing"/>
      <w:lvlText w:val="%1."/>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1" w:tplc="E3085CFC">
      <w:start w:val="1"/>
      <w:numFmt w:val="decimal"/>
      <w:suff w:val="nothing"/>
      <w:lvlText w:val="%2."/>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2" w:tplc="AA9A70EA">
      <w:start w:val="1"/>
      <w:numFmt w:val="decimal"/>
      <w:suff w:val="nothing"/>
      <w:lvlText w:val="%3."/>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3" w:tplc="53DCBABA">
      <w:start w:val="1"/>
      <w:numFmt w:val="decimal"/>
      <w:suff w:val="nothing"/>
      <w:lvlText w:val="%4."/>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4" w:tplc="1F3CB396">
      <w:start w:val="1"/>
      <w:numFmt w:val="decimal"/>
      <w:suff w:val="nothing"/>
      <w:lvlText w:val="%5."/>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5" w:tplc="33827ECE">
      <w:start w:val="1"/>
      <w:numFmt w:val="decimal"/>
      <w:suff w:val="nothing"/>
      <w:lvlText w:val="%6."/>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6" w:tplc="15AE0DCE">
      <w:start w:val="1"/>
      <w:numFmt w:val="decimal"/>
      <w:suff w:val="nothing"/>
      <w:lvlText w:val="%7."/>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7" w:tplc="F88E0F14">
      <w:start w:val="1"/>
      <w:numFmt w:val="decimal"/>
      <w:suff w:val="nothing"/>
      <w:lvlText w:val="%8."/>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8" w:tplc="E7DA42C8">
      <w:start w:val="1"/>
      <w:numFmt w:val="decimal"/>
      <w:suff w:val="nothing"/>
      <w:lvlText w:val="%9."/>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21F5FB3"/>
    <w:multiLevelType w:val="hybridMultilevel"/>
    <w:tmpl w:val="4FE45C6C"/>
    <w:lvl w:ilvl="0" w:tplc="F028ED7C">
      <w:start w:val="1"/>
      <w:numFmt w:val="decimal"/>
      <w:suff w:val="nothing"/>
      <w:lvlText w:val="%1."/>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1" w:tplc="2F8A3338">
      <w:start w:val="1"/>
      <w:numFmt w:val="decimal"/>
      <w:suff w:val="nothing"/>
      <w:lvlText w:val="%2."/>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2" w:tplc="53FEBCAC">
      <w:start w:val="1"/>
      <w:numFmt w:val="decimal"/>
      <w:suff w:val="nothing"/>
      <w:lvlText w:val="%3."/>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3" w:tplc="96642446">
      <w:start w:val="1"/>
      <w:numFmt w:val="decimal"/>
      <w:suff w:val="nothing"/>
      <w:lvlText w:val="%4."/>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4" w:tplc="0FFEC6BC">
      <w:start w:val="1"/>
      <w:numFmt w:val="decimal"/>
      <w:suff w:val="nothing"/>
      <w:lvlText w:val="%5."/>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5" w:tplc="C9A8D610">
      <w:start w:val="1"/>
      <w:numFmt w:val="decimal"/>
      <w:suff w:val="nothing"/>
      <w:lvlText w:val="%6."/>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6" w:tplc="D402DDFC">
      <w:start w:val="1"/>
      <w:numFmt w:val="decimal"/>
      <w:suff w:val="nothing"/>
      <w:lvlText w:val="%7."/>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7" w:tplc="9C96A08C">
      <w:start w:val="1"/>
      <w:numFmt w:val="decimal"/>
      <w:suff w:val="nothing"/>
      <w:lvlText w:val="%8."/>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8" w:tplc="C7F23678">
      <w:start w:val="1"/>
      <w:numFmt w:val="decimal"/>
      <w:suff w:val="nothing"/>
      <w:lvlText w:val="%9."/>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9CE1B41"/>
    <w:multiLevelType w:val="hybridMultilevel"/>
    <w:tmpl w:val="6C1CEE3C"/>
    <w:lvl w:ilvl="0" w:tplc="1D8834C2">
      <w:start w:val="1"/>
      <w:numFmt w:val="decimal"/>
      <w:suff w:val="nothing"/>
      <w:lvlText w:val="%1."/>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1" w:tplc="58BC9ACE">
      <w:start w:val="1"/>
      <w:numFmt w:val="decimal"/>
      <w:suff w:val="nothing"/>
      <w:lvlText w:val="%2."/>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2" w:tplc="77347424">
      <w:start w:val="1"/>
      <w:numFmt w:val="decimal"/>
      <w:suff w:val="nothing"/>
      <w:lvlText w:val="%3."/>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3" w:tplc="1918FF92">
      <w:start w:val="1"/>
      <w:numFmt w:val="decimal"/>
      <w:suff w:val="nothing"/>
      <w:lvlText w:val="%4."/>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4" w:tplc="3774AAE8">
      <w:start w:val="1"/>
      <w:numFmt w:val="decimal"/>
      <w:suff w:val="nothing"/>
      <w:lvlText w:val="%5."/>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5" w:tplc="0860C338">
      <w:start w:val="1"/>
      <w:numFmt w:val="decimal"/>
      <w:suff w:val="nothing"/>
      <w:lvlText w:val="%6."/>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6" w:tplc="BD7CBC1A">
      <w:start w:val="1"/>
      <w:numFmt w:val="decimal"/>
      <w:suff w:val="nothing"/>
      <w:lvlText w:val="%7."/>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7" w:tplc="C7F486E6">
      <w:start w:val="1"/>
      <w:numFmt w:val="decimal"/>
      <w:suff w:val="nothing"/>
      <w:lvlText w:val="%8."/>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8" w:tplc="C0ECCB6E">
      <w:start w:val="1"/>
      <w:numFmt w:val="decimal"/>
      <w:suff w:val="nothing"/>
      <w:lvlText w:val="%9."/>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7EC46D4"/>
    <w:multiLevelType w:val="hybridMultilevel"/>
    <w:tmpl w:val="CC9618D6"/>
    <w:lvl w:ilvl="0" w:tplc="3B488EE6">
      <w:start w:val="1"/>
      <w:numFmt w:val="decimal"/>
      <w:suff w:val="nothing"/>
      <w:lvlText w:val="%1."/>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1" w:tplc="7F6497A2">
      <w:start w:val="1"/>
      <w:numFmt w:val="decimal"/>
      <w:suff w:val="nothing"/>
      <w:lvlText w:val="%2."/>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2" w:tplc="B132592C">
      <w:start w:val="1"/>
      <w:numFmt w:val="decimal"/>
      <w:suff w:val="nothing"/>
      <w:lvlText w:val="%3."/>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3" w:tplc="89F27A70">
      <w:start w:val="1"/>
      <w:numFmt w:val="decimal"/>
      <w:suff w:val="nothing"/>
      <w:lvlText w:val="%4."/>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4" w:tplc="B62EAEB0">
      <w:start w:val="1"/>
      <w:numFmt w:val="decimal"/>
      <w:suff w:val="nothing"/>
      <w:lvlText w:val="%5."/>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5" w:tplc="2B78F8DE">
      <w:start w:val="1"/>
      <w:numFmt w:val="decimal"/>
      <w:suff w:val="nothing"/>
      <w:lvlText w:val="%6."/>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6" w:tplc="135AAF0A">
      <w:start w:val="1"/>
      <w:numFmt w:val="decimal"/>
      <w:suff w:val="nothing"/>
      <w:lvlText w:val="%7."/>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7" w:tplc="AAA60C7E">
      <w:start w:val="1"/>
      <w:numFmt w:val="decimal"/>
      <w:suff w:val="nothing"/>
      <w:lvlText w:val="%8."/>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lvl w:ilvl="8" w:tplc="93DA7CAC">
      <w:start w:val="1"/>
      <w:numFmt w:val="decimal"/>
      <w:suff w:val="nothing"/>
      <w:lvlText w:val="%9."/>
      <w:lvlJc w:val="left"/>
      <w:pPr>
        <w:ind w:left="97" w:hanging="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5C252FE7"/>
    <w:multiLevelType w:val="hybridMultilevel"/>
    <w:tmpl w:val="EEA856C8"/>
    <w:lvl w:ilvl="0" w:tplc="8A4A9E9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783524E"/>
    <w:multiLevelType w:val="hybridMultilevel"/>
    <w:tmpl w:val="92CAB95E"/>
    <w:lvl w:ilvl="0" w:tplc="C2A60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0C"/>
    <w:rsid w:val="00030B53"/>
    <w:rsid w:val="00030FE9"/>
    <w:rsid w:val="0003560F"/>
    <w:rsid w:val="0003693C"/>
    <w:rsid w:val="00045416"/>
    <w:rsid w:val="0005130B"/>
    <w:rsid w:val="00086279"/>
    <w:rsid w:val="000B19FD"/>
    <w:rsid w:val="000C15E3"/>
    <w:rsid w:val="000E275D"/>
    <w:rsid w:val="00111FF0"/>
    <w:rsid w:val="001A3348"/>
    <w:rsid w:val="001B370C"/>
    <w:rsid w:val="001D0E67"/>
    <w:rsid w:val="002133A8"/>
    <w:rsid w:val="00217217"/>
    <w:rsid w:val="00237A50"/>
    <w:rsid w:val="00282A87"/>
    <w:rsid w:val="00282BE8"/>
    <w:rsid w:val="002B39C3"/>
    <w:rsid w:val="00307A16"/>
    <w:rsid w:val="00311374"/>
    <w:rsid w:val="003125C5"/>
    <w:rsid w:val="00313A91"/>
    <w:rsid w:val="003331F7"/>
    <w:rsid w:val="00343C9B"/>
    <w:rsid w:val="00344A78"/>
    <w:rsid w:val="00346C9F"/>
    <w:rsid w:val="0035666C"/>
    <w:rsid w:val="00365AEC"/>
    <w:rsid w:val="00367D0D"/>
    <w:rsid w:val="00374E78"/>
    <w:rsid w:val="003D5EBB"/>
    <w:rsid w:val="003E032F"/>
    <w:rsid w:val="003E346A"/>
    <w:rsid w:val="003E5DEF"/>
    <w:rsid w:val="003F581C"/>
    <w:rsid w:val="00400B98"/>
    <w:rsid w:val="00423F30"/>
    <w:rsid w:val="004773BA"/>
    <w:rsid w:val="00487F32"/>
    <w:rsid w:val="004A676A"/>
    <w:rsid w:val="004B255B"/>
    <w:rsid w:val="004B2D47"/>
    <w:rsid w:val="004D07A1"/>
    <w:rsid w:val="004E7697"/>
    <w:rsid w:val="005033FD"/>
    <w:rsid w:val="00507A85"/>
    <w:rsid w:val="00521064"/>
    <w:rsid w:val="0054657C"/>
    <w:rsid w:val="0055609F"/>
    <w:rsid w:val="0055729A"/>
    <w:rsid w:val="00571F71"/>
    <w:rsid w:val="005A2201"/>
    <w:rsid w:val="005A536C"/>
    <w:rsid w:val="005B49AB"/>
    <w:rsid w:val="005C0D87"/>
    <w:rsid w:val="005C150D"/>
    <w:rsid w:val="005D4B0E"/>
    <w:rsid w:val="00614A03"/>
    <w:rsid w:val="00640F84"/>
    <w:rsid w:val="006436E1"/>
    <w:rsid w:val="00653E3D"/>
    <w:rsid w:val="006565DC"/>
    <w:rsid w:val="006C16AA"/>
    <w:rsid w:val="006D56E6"/>
    <w:rsid w:val="006D6782"/>
    <w:rsid w:val="007262B2"/>
    <w:rsid w:val="0073326A"/>
    <w:rsid w:val="00740CB4"/>
    <w:rsid w:val="00742071"/>
    <w:rsid w:val="007520A9"/>
    <w:rsid w:val="0075236C"/>
    <w:rsid w:val="00781A8C"/>
    <w:rsid w:val="007A2FC7"/>
    <w:rsid w:val="007D1767"/>
    <w:rsid w:val="007F1C49"/>
    <w:rsid w:val="00803B34"/>
    <w:rsid w:val="00855811"/>
    <w:rsid w:val="008A0FA6"/>
    <w:rsid w:val="008C16C0"/>
    <w:rsid w:val="008C274C"/>
    <w:rsid w:val="008F362F"/>
    <w:rsid w:val="00931263"/>
    <w:rsid w:val="00933F09"/>
    <w:rsid w:val="00946F78"/>
    <w:rsid w:val="009553D9"/>
    <w:rsid w:val="00961EEC"/>
    <w:rsid w:val="009627AC"/>
    <w:rsid w:val="009B55FC"/>
    <w:rsid w:val="009B63CE"/>
    <w:rsid w:val="00A03DF5"/>
    <w:rsid w:val="00A104C7"/>
    <w:rsid w:val="00A374ED"/>
    <w:rsid w:val="00A379C0"/>
    <w:rsid w:val="00A42902"/>
    <w:rsid w:val="00A5334A"/>
    <w:rsid w:val="00A55C46"/>
    <w:rsid w:val="00A6136B"/>
    <w:rsid w:val="00AB17EB"/>
    <w:rsid w:val="00AC718C"/>
    <w:rsid w:val="00B05A93"/>
    <w:rsid w:val="00B30A84"/>
    <w:rsid w:val="00B51EEF"/>
    <w:rsid w:val="00B52540"/>
    <w:rsid w:val="00B53C2D"/>
    <w:rsid w:val="00B76521"/>
    <w:rsid w:val="00BC101B"/>
    <w:rsid w:val="00BC153C"/>
    <w:rsid w:val="00BC5DFA"/>
    <w:rsid w:val="00BE7B8D"/>
    <w:rsid w:val="00BF0CD5"/>
    <w:rsid w:val="00BF7995"/>
    <w:rsid w:val="00C042DA"/>
    <w:rsid w:val="00C15142"/>
    <w:rsid w:val="00C42336"/>
    <w:rsid w:val="00C4698C"/>
    <w:rsid w:val="00C84583"/>
    <w:rsid w:val="00C86B58"/>
    <w:rsid w:val="00CB726A"/>
    <w:rsid w:val="00CD6E89"/>
    <w:rsid w:val="00D12914"/>
    <w:rsid w:val="00D25CE4"/>
    <w:rsid w:val="00D52F8A"/>
    <w:rsid w:val="00D81FCF"/>
    <w:rsid w:val="00D86566"/>
    <w:rsid w:val="00DB4C54"/>
    <w:rsid w:val="00DE1412"/>
    <w:rsid w:val="00DF3513"/>
    <w:rsid w:val="00DF47D9"/>
    <w:rsid w:val="00E04368"/>
    <w:rsid w:val="00E51D8A"/>
    <w:rsid w:val="00E65816"/>
    <w:rsid w:val="00E83A5E"/>
    <w:rsid w:val="00E91BDC"/>
    <w:rsid w:val="00EB3985"/>
    <w:rsid w:val="00EB47C6"/>
    <w:rsid w:val="00EB5C33"/>
    <w:rsid w:val="00EC0C32"/>
    <w:rsid w:val="00EC3C30"/>
    <w:rsid w:val="00EF6CEF"/>
    <w:rsid w:val="00F223B1"/>
    <w:rsid w:val="00F2419E"/>
    <w:rsid w:val="00F315A2"/>
    <w:rsid w:val="00F36901"/>
    <w:rsid w:val="00F42573"/>
    <w:rsid w:val="00F47703"/>
    <w:rsid w:val="00F53615"/>
    <w:rsid w:val="00FA6487"/>
    <w:rsid w:val="00FB62EC"/>
    <w:rsid w:val="00FD78A6"/>
    <w:rsid w:val="00FE1A7A"/>
    <w:rsid w:val="00FE5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F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5DEF"/>
    <w:rPr>
      <w:sz w:val="18"/>
      <w:szCs w:val="18"/>
    </w:rPr>
  </w:style>
  <w:style w:type="paragraph" w:styleId="a4">
    <w:name w:val="footer"/>
    <w:basedOn w:val="a"/>
    <w:link w:val="Char0"/>
    <w:uiPriority w:val="99"/>
    <w:unhideWhenUsed/>
    <w:rsid w:val="003E5DEF"/>
    <w:pPr>
      <w:tabs>
        <w:tab w:val="center" w:pos="4153"/>
        <w:tab w:val="right" w:pos="8306"/>
      </w:tabs>
      <w:snapToGrid w:val="0"/>
      <w:jc w:val="left"/>
    </w:pPr>
    <w:rPr>
      <w:sz w:val="18"/>
      <w:szCs w:val="18"/>
    </w:rPr>
  </w:style>
  <w:style w:type="character" w:customStyle="1" w:styleId="Char0">
    <w:name w:val="页脚 Char"/>
    <w:basedOn w:val="a0"/>
    <w:link w:val="a4"/>
    <w:uiPriority w:val="99"/>
    <w:rsid w:val="003E5DEF"/>
    <w:rPr>
      <w:sz w:val="18"/>
      <w:szCs w:val="18"/>
    </w:rPr>
  </w:style>
  <w:style w:type="paragraph" w:styleId="a5">
    <w:name w:val="Balloon Text"/>
    <w:basedOn w:val="a"/>
    <w:link w:val="Char1"/>
    <w:uiPriority w:val="99"/>
    <w:semiHidden/>
    <w:unhideWhenUsed/>
    <w:rsid w:val="003E5DEF"/>
    <w:rPr>
      <w:sz w:val="18"/>
      <w:szCs w:val="18"/>
    </w:rPr>
  </w:style>
  <w:style w:type="character" w:customStyle="1" w:styleId="Char1">
    <w:name w:val="批注框文本 Char"/>
    <w:basedOn w:val="a0"/>
    <w:link w:val="a5"/>
    <w:uiPriority w:val="99"/>
    <w:semiHidden/>
    <w:rsid w:val="003E5DEF"/>
    <w:rPr>
      <w:sz w:val="18"/>
      <w:szCs w:val="18"/>
    </w:rPr>
  </w:style>
  <w:style w:type="character" w:customStyle="1" w:styleId="ca-2">
    <w:name w:val="ca-2"/>
    <w:basedOn w:val="a0"/>
    <w:rsid w:val="00423F30"/>
  </w:style>
  <w:style w:type="paragraph" w:styleId="a6">
    <w:name w:val="Title"/>
    <w:basedOn w:val="a"/>
    <w:next w:val="a"/>
    <w:link w:val="Char2"/>
    <w:qFormat/>
    <w:rsid w:val="00423F30"/>
    <w:pPr>
      <w:spacing w:before="240" w:after="60"/>
      <w:jc w:val="center"/>
      <w:outlineLvl w:val="0"/>
    </w:pPr>
    <w:rPr>
      <w:rFonts w:ascii="Cambria" w:hAnsi="Cambria"/>
      <w:b/>
      <w:bCs/>
      <w:sz w:val="32"/>
      <w:szCs w:val="32"/>
      <w:lang w:val="x-none" w:eastAsia="x-none"/>
    </w:rPr>
  </w:style>
  <w:style w:type="character" w:customStyle="1" w:styleId="Char2">
    <w:name w:val="标题 Char"/>
    <w:basedOn w:val="a0"/>
    <w:link w:val="a6"/>
    <w:rsid w:val="00423F30"/>
    <w:rPr>
      <w:rFonts w:ascii="Cambria" w:eastAsia="宋体" w:hAnsi="Cambria" w:cs="Times New Roman"/>
      <w:b/>
      <w:bCs/>
      <w:sz w:val="32"/>
      <w:szCs w:val="32"/>
      <w:lang w:val="x-none" w:eastAsia="x-none"/>
    </w:rPr>
  </w:style>
  <w:style w:type="table" w:styleId="a7">
    <w:name w:val="Table Grid"/>
    <w:basedOn w:val="a1"/>
    <w:uiPriority w:val="59"/>
    <w:rsid w:val="00740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55FC"/>
    <w:pPr>
      <w:widowControl w:val="0"/>
      <w:autoSpaceDE w:val="0"/>
      <w:autoSpaceDN w:val="0"/>
      <w:adjustRightInd w:val="0"/>
    </w:pPr>
    <w:rPr>
      <w:rFonts w:ascii="宋体" w:hAnsi="宋体" w:cs="宋体"/>
      <w:color w:val="000000"/>
      <w:kern w:val="0"/>
      <w:sz w:val="24"/>
      <w:szCs w:val="24"/>
    </w:rPr>
  </w:style>
  <w:style w:type="table" w:customStyle="1" w:styleId="TableNormal">
    <w:name w:val="Table Normal"/>
    <w:rsid w:val="00A6136B"/>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8">
    <w:name w:val="Normal (Web)"/>
    <w:basedOn w:val="a"/>
    <w:uiPriority w:val="99"/>
    <w:semiHidden/>
    <w:unhideWhenUsed/>
    <w:rsid w:val="0055729A"/>
    <w:pPr>
      <w:widowControl/>
      <w:spacing w:before="100" w:beforeAutospacing="1" w:after="100" w:afterAutospacing="1"/>
      <w:jc w:val="left"/>
    </w:pPr>
    <w:rPr>
      <w:rFonts w:ascii="宋体" w:hAnsi="宋体" w:cs="宋体"/>
      <w:kern w:val="0"/>
      <w:sz w:val="24"/>
    </w:rPr>
  </w:style>
  <w:style w:type="character" w:styleId="a9">
    <w:name w:val="Hyperlink"/>
    <w:basedOn w:val="a0"/>
    <w:uiPriority w:val="99"/>
    <w:unhideWhenUsed/>
    <w:rsid w:val="0055729A"/>
    <w:rPr>
      <w:color w:val="0000FF"/>
      <w:u w:val="single"/>
    </w:rPr>
  </w:style>
  <w:style w:type="paragraph" w:styleId="aa">
    <w:name w:val="List Paragraph"/>
    <w:basedOn w:val="a"/>
    <w:uiPriority w:val="99"/>
    <w:qFormat/>
    <w:rsid w:val="00AB17E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F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5DEF"/>
    <w:rPr>
      <w:sz w:val="18"/>
      <w:szCs w:val="18"/>
    </w:rPr>
  </w:style>
  <w:style w:type="paragraph" w:styleId="a4">
    <w:name w:val="footer"/>
    <w:basedOn w:val="a"/>
    <w:link w:val="Char0"/>
    <w:uiPriority w:val="99"/>
    <w:unhideWhenUsed/>
    <w:rsid w:val="003E5DEF"/>
    <w:pPr>
      <w:tabs>
        <w:tab w:val="center" w:pos="4153"/>
        <w:tab w:val="right" w:pos="8306"/>
      </w:tabs>
      <w:snapToGrid w:val="0"/>
      <w:jc w:val="left"/>
    </w:pPr>
    <w:rPr>
      <w:sz w:val="18"/>
      <w:szCs w:val="18"/>
    </w:rPr>
  </w:style>
  <w:style w:type="character" w:customStyle="1" w:styleId="Char0">
    <w:name w:val="页脚 Char"/>
    <w:basedOn w:val="a0"/>
    <w:link w:val="a4"/>
    <w:uiPriority w:val="99"/>
    <w:rsid w:val="003E5DEF"/>
    <w:rPr>
      <w:sz w:val="18"/>
      <w:szCs w:val="18"/>
    </w:rPr>
  </w:style>
  <w:style w:type="paragraph" w:styleId="a5">
    <w:name w:val="Balloon Text"/>
    <w:basedOn w:val="a"/>
    <w:link w:val="Char1"/>
    <w:uiPriority w:val="99"/>
    <w:semiHidden/>
    <w:unhideWhenUsed/>
    <w:rsid w:val="003E5DEF"/>
    <w:rPr>
      <w:sz w:val="18"/>
      <w:szCs w:val="18"/>
    </w:rPr>
  </w:style>
  <w:style w:type="character" w:customStyle="1" w:styleId="Char1">
    <w:name w:val="批注框文本 Char"/>
    <w:basedOn w:val="a0"/>
    <w:link w:val="a5"/>
    <w:uiPriority w:val="99"/>
    <w:semiHidden/>
    <w:rsid w:val="003E5DEF"/>
    <w:rPr>
      <w:sz w:val="18"/>
      <w:szCs w:val="18"/>
    </w:rPr>
  </w:style>
  <w:style w:type="character" w:customStyle="1" w:styleId="ca-2">
    <w:name w:val="ca-2"/>
    <w:basedOn w:val="a0"/>
    <w:rsid w:val="00423F30"/>
  </w:style>
  <w:style w:type="paragraph" w:styleId="a6">
    <w:name w:val="Title"/>
    <w:basedOn w:val="a"/>
    <w:next w:val="a"/>
    <w:link w:val="Char2"/>
    <w:qFormat/>
    <w:rsid w:val="00423F30"/>
    <w:pPr>
      <w:spacing w:before="240" w:after="60"/>
      <w:jc w:val="center"/>
      <w:outlineLvl w:val="0"/>
    </w:pPr>
    <w:rPr>
      <w:rFonts w:ascii="Cambria" w:hAnsi="Cambria"/>
      <w:b/>
      <w:bCs/>
      <w:sz w:val="32"/>
      <w:szCs w:val="32"/>
      <w:lang w:val="x-none" w:eastAsia="x-none"/>
    </w:rPr>
  </w:style>
  <w:style w:type="character" w:customStyle="1" w:styleId="Char2">
    <w:name w:val="标题 Char"/>
    <w:basedOn w:val="a0"/>
    <w:link w:val="a6"/>
    <w:rsid w:val="00423F30"/>
    <w:rPr>
      <w:rFonts w:ascii="Cambria" w:eastAsia="宋体" w:hAnsi="Cambria" w:cs="Times New Roman"/>
      <w:b/>
      <w:bCs/>
      <w:sz w:val="32"/>
      <w:szCs w:val="32"/>
      <w:lang w:val="x-none" w:eastAsia="x-none"/>
    </w:rPr>
  </w:style>
  <w:style w:type="table" w:styleId="a7">
    <w:name w:val="Table Grid"/>
    <w:basedOn w:val="a1"/>
    <w:uiPriority w:val="59"/>
    <w:rsid w:val="00740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55FC"/>
    <w:pPr>
      <w:widowControl w:val="0"/>
      <w:autoSpaceDE w:val="0"/>
      <w:autoSpaceDN w:val="0"/>
      <w:adjustRightInd w:val="0"/>
    </w:pPr>
    <w:rPr>
      <w:rFonts w:ascii="宋体" w:hAnsi="宋体" w:cs="宋体"/>
      <w:color w:val="000000"/>
      <w:kern w:val="0"/>
      <w:sz w:val="24"/>
      <w:szCs w:val="24"/>
    </w:rPr>
  </w:style>
  <w:style w:type="table" w:customStyle="1" w:styleId="TableNormal">
    <w:name w:val="Table Normal"/>
    <w:rsid w:val="00A6136B"/>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8">
    <w:name w:val="Normal (Web)"/>
    <w:basedOn w:val="a"/>
    <w:uiPriority w:val="99"/>
    <w:semiHidden/>
    <w:unhideWhenUsed/>
    <w:rsid w:val="0055729A"/>
    <w:pPr>
      <w:widowControl/>
      <w:spacing w:before="100" w:beforeAutospacing="1" w:after="100" w:afterAutospacing="1"/>
      <w:jc w:val="left"/>
    </w:pPr>
    <w:rPr>
      <w:rFonts w:ascii="宋体" w:hAnsi="宋体" w:cs="宋体"/>
      <w:kern w:val="0"/>
      <w:sz w:val="24"/>
    </w:rPr>
  </w:style>
  <w:style w:type="character" w:styleId="a9">
    <w:name w:val="Hyperlink"/>
    <w:basedOn w:val="a0"/>
    <w:uiPriority w:val="99"/>
    <w:unhideWhenUsed/>
    <w:rsid w:val="0055729A"/>
    <w:rPr>
      <w:color w:val="0000FF"/>
      <w:u w:val="single"/>
    </w:rPr>
  </w:style>
  <w:style w:type="paragraph" w:styleId="aa">
    <w:name w:val="List Paragraph"/>
    <w:basedOn w:val="a"/>
    <w:uiPriority w:val="99"/>
    <w:qFormat/>
    <w:rsid w:val="00AB17E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030090">
      <w:bodyDiv w:val="1"/>
      <w:marLeft w:val="0"/>
      <w:marRight w:val="0"/>
      <w:marTop w:val="0"/>
      <w:marBottom w:val="0"/>
      <w:divBdr>
        <w:top w:val="none" w:sz="0" w:space="0" w:color="auto"/>
        <w:left w:val="none" w:sz="0" w:space="0" w:color="auto"/>
        <w:bottom w:val="none" w:sz="0" w:space="0" w:color="auto"/>
        <w:right w:val="none" w:sz="0" w:space="0" w:color="auto"/>
      </w:divBdr>
    </w:div>
    <w:div w:id="1604728754">
      <w:bodyDiv w:val="1"/>
      <w:marLeft w:val="0"/>
      <w:marRight w:val="0"/>
      <w:marTop w:val="0"/>
      <w:marBottom w:val="0"/>
      <w:divBdr>
        <w:top w:val="none" w:sz="0" w:space="0" w:color="auto"/>
        <w:left w:val="none" w:sz="0" w:space="0" w:color="auto"/>
        <w:bottom w:val="none" w:sz="0" w:space="0" w:color="auto"/>
        <w:right w:val="none" w:sz="0" w:space="0" w:color="auto"/>
      </w:divBdr>
      <w:divsChild>
        <w:div w:id="1885487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c-foundation.org&#65289;&#12299;&#20844;&#30410;&#39033;&#30446;&#12299;&#38738;&#30410;&#35745;&#21010;&#12299;2022&#38738;&#30410;&#35745;&#21010;&#19971;&#2639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17120493C04294A31A63DF3F6BAFB0"/>
        <w:category>
          <w:name w:val="常规"/>
          <w:gallery w:val="placeholder"/>
        </w:category>
        <w:types>
          <w:type w:val="bbPlcHdr"/>
        </w:types>
        <w:behaviors>
          <w:behavior w:val="content"/>
        </w:behaviors>
        <w:guid w:val="{E7D2FB33-5486-42A8-AD75-21A023A90FF2}"/>
      </w:docPartPr>
      <w:docPartBody>
        <w:p w:rsidR="002B276B" w:rsidRDefault="00C41F65" w:rsidP="00C41F65">
          <w:pPr>
            <w:pStyle w:val="F917120493C04294A31A63DF3F6BAFB0"/>
          </w:pPr>
          <w:r>
            <w:rPr>
              <w:color w:val="7F7F7F" w:themeColor="background1" w:themeShade="7F"/>
              <w:lang w:val="zh-CN"/>
            </w:rPr>
            <w:t>[</w:t>
          </w:r>
          <w:r>
            <w:rPr>
              <w:color w:val="7F7F7F" w:themeColor="background1" w:themeShade="7F"/>
              <w:lang w:val="zh-CN"/>
            </w:rPr>
            <w:t>键入公司地址</w:t>
          </w:r>
          <w:r>
            <w:rPr>
              <w:color w:val="7F7F7F" w:themeColor="background1" w:themeShade="7F"/>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65"/>
    <w:rsid w:val="00010CDA"/>
    <w:rsid w:val="00080E23"/>
    <w:rsid w:val="00085D6A"/>
    <w:rsid w:val="00143AEE"/>
    <w:rsid w:val="001F09AF"/>
    <w:rsid w:val="00203942"/>
    <w:rsid w:val="002B276B"/>
    <w:rsid w:val="00382130"/>
    <w:rsid w:val="004E229F"/>
    <w:rsid w:val="005048A5"/>
    <w:rsid w:val="005A5A6F"/>
    <w:rsid w:val="005A6DFD"/>
    <w:rsid w:val="005D5CBD"/>
    <w:rsid w:val="006678BC"/>
    <w:rsid w:val="00681EBF"/>
    <w:rsid w:val="006F6ECF"/>
    <w:rsid w:val="007035B5"/>
    <w:rsid w:val="007852C7"/>
    <w:rsid w:val="00821442"/>
    <w:rsid w:val="00883427"/>
    <w:rsid w:val="00893AD9"/>
    <w:rsid w:val="008C49D3"/>
    <w:rsid w:val="00953814"/>
    <w:rsid w:val="009825EB"/>
    <w:rsid w:val="009A03E7"/>
    <w:rsid w:val="00AB3A28"/>
    <w:rsid w:val="00C417C4"/>
    <w:rsid w:val="00C41F65"/>
    <w:rsid w:val="00DE60DC"/>
    <w:rsid w:val="00E33082"/>
    <w:rsid w:val="00E55AB7"/>
    <w:rsid w:val="00EF25C3"/>
    <w:rsid w:val="00F6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DCEFA154504EC0B0EB5FCFD1F3AF11">
    <w:name w:val="C0DCEFA154504EC0B0EB5FCFD1F3AF11"/>
    <w:rsid w:val="00C41F65"/>
    <w:pPr>
      <w:widowControl w:val="0"/>
      <w:jc w:val="both"/>
    </w:pPr>
  </w:style>
  <w:style w:type="paragraph" w:customStyle="1" w:styleId="78FB8F6AA20D4436BA8239040D596F00">
    <w:name w:val="78FB8F6AA20D4436BA8239040D596F00"/>
    <w:rsid w:val="00C41F65"/>
    <w:pPr>
      <w:widowControl w:val="0"/>
      <w:jc w:val="both"/>
    </w:pPr>
  </w:style>
  <w:style w:type="paragraph" w:customStyle="1" w:styleId="908C9F15B21D4A3CB28018BC5B11F4FE">
    <w:name w:val="908C9F15B21D4A3CB28018BC5B11F4FE"/>
    <w:rsid w:val="00C41F65"/>
    <w:pPr>
      <w:widowControl w:val="0"/>
      <w:jc w:val="both"/>
    </w:pPr>
  </w:style>
  <w:style w:type="paragraph" w:customStyle="1" w:styleId="F4DBA17B17724B72B5E39FC54FF339C9">
    <w:name w:val="F4DBA17B17724B72B5E39FC54FF339C9"/>
    <w:rsid w:val="00C41F65"/>
    <w:pPr>
      <w:widowControl w:val="0"/>
      <w:jc w:val="both"/>
    </w:pPr>
  </w:style>
  <w:style w:type="paragraph" w:customStyle="1" w:styleId="60B330BC446C4303A681CA9E5D16DDC8">
    <w:name w:val="60B330BC446C4303A681CA9E5D16DDC8"/>
    <w:rsid w:val="00C41F65"/>
    <w:pPr>
      <w:widowControl w:val="0"/>
      <w:jc w:val="both"/>
    </w:pPr>
  </w:style>
  <w:style w:type="paragraph" w:customStyle="1" w:styleId="F917120493C04294A31A63DF3F6BAFB0">
    <w:name w:val="F917120493C04294A31A63DF3F6BAFB0"/>
    <w:rsid w:val="00C41F65"/>
    <w:pPr>
      <w:widowControl w:val="0"/>
      <w:jc w:val="both"/>
    </w:pPr>
  </w:style>
  <w:style w:type="paragraph" w:customStyle="1" w:styleId="3201DF2C53CE48369E65D657E93EF00C">
    <w:name w:val="3201DF2C53CE48369E65D657E93EF00C"/>
    <w:rsid w:val="00C41F65"/>
    <w:pPr>
      <w:widowControl w:val="0"/>
      <w:jc w:val="both"/>
    </w:pPr>
  </w:style>
  <w:style w:type="paragraph" w:customStyle="1" w:styleId="4FB2DA303B154CA084C50C768FAE310F">
    <w:name w:val="4FB2DA303B154CA084C50C768FAE310F"/>
    <w:rsid w:val="00EF25C3"/>
    <w:pPr>
      <w:widowControl w:val="0"/>
      <w:jc w:val="both"/>
    </w:pPr>
  </w:style>
  <w:style w:type="paragraph" w:customStyle="1" w:styleId="EDF55BDCFAB9439F89D1C7C1D60C2290">
    <w:name w:val="EDF55BDCFAB9439F89D1C7C1D60C2290"/>
    <w:rsid w:val="00EF25C3"/>
    <w:pPr>
      <w:widowControl w:val="0"/>
      <w:jc w:val="both"/>
    </w:pPr>
  </w:style>
  <w:style w:type="paragraph" w:customStyle="1" w:styleId="947D7287965043F9909C088D9F0EC6B5">
    <w:name w:val="947D7287965043F9909C088D9F0EC6B5"/>
    <w:rsid w:val="00EF25C3"/>
    <w:pPr>
      <w:widowControl w:val="0"/>
      <w:jc w:val="both"/>
    </w:pPr>
  </w:style>
  <w:style w:type="paragraph" w:customStyle="1" w:styleId="D6A038EA7A8E4134B3BB0323C15360E3">
    <w:name w:val="D6A038EA7A8E4134B3BB0323C15360E3"/>
    <w:rsid w:val="00EF25C3"/>
    <w:pPr>
      <w:widowControl w:val="0"/>
      <w:jc w:val="both"/>
    </w:pPr>
  </w:style>
  <w:style w:type="paragraph" w:customStyle="1" w:styleId="105E34C385114770AACD5476756F4A7F">
    <w:name w:val="105E34C385114770AACD5476756F4A7F"/>
    <w:rsid w:val="00EF25C3"/>
    <w:pPr>
      <w:widowControl w:val="0"/>
      <w:jc w:val="both"/>
    </w:pPr>
  </w:style>
  <w:style w:type="paragraph" w:customStyle="1" w:styleId="EA6600603C5C42E8BD8785059210E8D8">
    <w:name w:val="EA6600603C5C42E8BD8785059210E8D8"/>
    <w:rsid w:val="00EF25C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DCEFA154504EC0B0EB5FCFD1F3AF11">
    <w:name w:val="C0DCEFA154504EC0B0EB5FCFD1F3AF11"/>
    <w:rsid w:val="00C41F65"/>
    <w:pPr>
      <w:widowControl w:val="0"/>
      <w:jc w:val="both"/>
    </w:pPr>
  </w:style>
  <w:style w:type="paragraph" w:customStyle="1" w:styleId="78FB8F6AA20D4436BA8239040D596F00">
    <w:name w:val="78FB8F6AA20D4436BA8239040D596F00"/>
    <w:rsid w:val="00C41F65"/>
    <w:pPr>
      <w:widowControl w:val="0"/>
      <w:jc w:val="both"/>
    </w:pPr>
  </w:style>
  <w:style w:type="paragraph" w:customStyle="1" w:styleId="908C9F15B21D4A3CB28018BC5B11F4FE">
    <w:name w:val="908C9F15B21D4A3CB28018BC5B11F4FE"/>
    <w:rsid w:val="00C41F65"/>
    <w:pPr>
      <w:widowControl w:val="0"/>
      <w:jc w:val="both"/>
    </w:pPr>
  </w:style>
  <w:style w:type="paragraph" w:customStyle="1" w:styleId="F4DBA17B17724B72B5E39FC54FF339C9">
    <w:name w:val="F4DBA17B17724B72B5E39FC54FF339C9"/>
    <w:rsid w:val="00C41F65"/>
    <w:pPr>
      <w:widowControl w:val="0"/>
      <w:jc w:val="both"/>
    </w:pPr>
  </w:style>
  <w:style w:type="paragraph" w:customStyle="1" w:styleId="60B330BC446C4303A681CA9E5D16DDC8">
    <w:name w:val="60B330BC446C4303A681CA9E5D16DDC8"/>
    <w:rsid w:val="00C41F65"/>
    <w:pPr>
      <w:widowControl w:val="0"/>
      <w:jc w:val="both"/>
    </w:pPr>
  </w:style>
  <w:style w:type="paragraph" w:customStyle="1" w:styleId="F917120493C04294A31A63DF3F6BAFB0">
    <w:name w:val="F917120493C04294A31A63DF3F6BAFB0"/>
    <w:rsid w:val="00C41F65"/>
    <w:pPr>
      <w:widowControl w:val="0"/>
      <w:jc w:val="both"/>
    </w:pPr>
  </w:style>
  <w:style w:type="paragraph" w:customStyle="1" w:styleId="3201DF2C53CE48369E65D657E93EF00C">
    <w:name w:val="3201DF2C53CE48369E65D657E93EF00C"/>
    <w:rsid w:val="00C41F65"/>
    <w:pPr>
      <w:widowControl w:val="0"/>
      <w:jc w:val="both"/>
    </w:pPr>
  </w:style>
  <w:style w:type="paragraph" w:customStyle="1" w:styleId="4FB2DA303B154CA084C50C768FAE310F">
    <w:name w:val="4FB2DA303B154CA084C50C768FAE310F"/>
    <w:rsid w:val="00EF25C3"/>
    <w:pPr>
      <w:widowControl w:val="0"/>
      <w:jc w:val="both"/>
    </w:pPr>
  </w:style>
  <w:style w:type="paragraph" w:customStyle="1" w:styleId="EDF55BDCFAB9439F89D1C7C1D60C2290">
    <w:name w:val="EDF55BDCFAB9439F89D1C7C1D60C2290"/>
    <w:rsid w:val="00EF25C3"/>
    <w:pPr>
      <w:widowControl w:val="0"/>
      <w:jc w:val="both"/>
    </w:pPr>
  </w:style>
  <w:style w:type="paragraph" w:customStyle="1" w:styleId="947D7287965043F9909C088D9F0EC6B5">
    <w:name w:val="947D7287965043F9909C088D9F0EC6B5"/>
    <w:rsid w:val="00EF25C3"/>
    <w:pPr>
      <w:widowControl w:val="0"/>
      <w:jc w:val="both"/>
    </w:pPr>
  </w:style>
  <w:style w:type="paragraph" w:customStyle="1" w:styleId="D6A038EA7A8E4134B3BB0323C15360E3">
    <w:name w:val="D6A038EA7A8E4134B3BB0323C15360E3"/>
    <w:rsid w:val="00EF25C3"/>
    <w:pPr>
      <w:widowControl w:val="0"/>
      <w:jc w:val="both"/>
    </w:pPr>
  </w:style>
  <w:style w:type="paragraph" w:customStyle="1" w:styleId="105E34C385114770AACD5476756F4A7F">
    <w:name w:val="105E34C385114770AACD5476756F4A7F"/>
    <w:rsid w:val="00EF25C3"/>
    <w:pPr>
      <w:widowControl w:val="0"/>
      <w:jc w:val="both"/>
    </w:pPr>
  </w:style>
  <w:style w:type="paragraph" w:customStyle="1" w:styleId="EA6600603C5C42E8BD8785059210E8D8">
    <w:name w:val="EA6600603C5C42E8BD8785059210E8D8"/>
    <w:rsid w:val="00EF25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人人愿公益、人人可公益！   |    www.c-foundation.org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AC4B87-89D1-40FB-A14C-AE6D1CB0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1785</Characters>
  <Application>Microsoft Office Word</Application>
  <DocSecurity>0</DocSecurity>
  <Lines>14</Lines>
  <Paragraphs>4</Paragraphs>
  <ScaleCrop>false</ScaleCrop>
  <Company>人人愿公益、人人可公益！</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小C</dc:creator>
  <cp:lastModifiedBy>陈慧(80633)</cp:lastModifiedBy>
  <cp:revision>2</cp:revision>
  <cp:lastPrinted>2017-04-25T02:21:00Z</cp:lastPrinted>
  <dcterms:created xsi:type="dcterms:W3CDTF">2022-02-09T03:15:00Z</dcterms:created>
  <dcterms:modified xsi:type="dcterms:W3CDTF">2022-02-09T03:15:00Z</dcterms:modified>
</cp:coreProperties>
</file>